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0B" w:rsidRPr="00CD18F4" w:rsidRDefault="00013D0B" w:rsidP="00013D0B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CD18F4">
        <w:rPr>
          <w:rFonts w:ascii="Arial" w:hAnsi="Arial" w:cs="Arial"/>
          <w:b/>
          <w:sz w:val="28"/>
          <w:szCs w:val="28"/>
          <w:lang w:val="uk-UA"/>
        </w:rPr>
        <w:t>Володимир ІГНАТЧЕНКО: «Змінюємо нашу громаду разом!»</w:t>
      </w:r>
    </w:p>
    <w:p w:rsidR="003563B6" w:rsidRPr="00CD18F4" w:rsidRDefault="003563B6" w:rsidP="00013D0B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bookmarkStart w:id="0" w:name="_GoBack"/>
      <w:proofErr w:type="spellStart"/>
      <w:r w:rsidRPr="00CD18F4">
        <w:rPr>
          <w:rFonts w:ascii="Arial" w:hAnsi="Arial" w:cs="Arial"/>
          <w:i/>
          <w:sz w:val="28"/>
          <w:szCs w:val="28"/>
        </w:rPr>
        <w:t>Щорічний</w:t>
      </w:r>
      <w:proofErr w:type="spellEnd"/>
      <w:r w:rsidRPr="00CD18F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D18F4">
        <w:rPr>
          <w:rFonts w:ascii="Arial" w:hAnsi="Arial" w:cs="Arial"/>
          <w:i/>
          <w:sz w:val="28"/>
          <w:szCs w:val="28"/>
        </w:rPr>
        <w:t>звіт</w:t>
      </w:r>
      <w:proofErr w:type="spellEnd"/>
      <w:r w:rsidRPr="00CD18F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D18F4">
        <w:rPr>
          <w:rFonts w:ascii="Arial" w:hAnsi="Arial" w:cs="Arial"/>
          <w:i/>
          <w:sz w:val="28"/>
          <w:szCs w:val="28"/>
        </w:rPr>
        <w:t>Носівського</w:t>
      </w:r>
      <w:proofErr w:type="spellEnd"/>
      <w:r w:rsidRPr="00CD18F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D18F4">
        <w:rPr>
          <w:rFonts w:ascii="Arial" w:hAnsi="Arial" w:cs="Arial"/>
          <w:i/>
          <w:sz w:val="28"/>
          <w:szCs w:val="28"/>
        </w:rPr>
        <w:t>міського</w:t>
      </w:r>
      <w:proofErr w:type="spellEnd"/>
      <w:r w:rsidRPr="00CD18F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D18F4">
        <w:rPr>
          <w:rFonts w:ascii="Arial" w:hAnsi="Arial" w:cs="Arial"/>
          <w:i/>
          <w:sz w:val="28"/>
          <w:szCs w:val="28"/>
        </w:rPr>
        <w:t>голови</w:t>
      </w:r>
      <w:proofErr w:type="spellEnd"/>
      <w:r w:rsidRPr="00CD18F4">
        <w:rPr>
          <w:rFonts w:ascii="Arial" w:hAnsi="Arial" w:cs="Arial"/>
          <w:i/>
          <w:sz w:val="28"/>
          <w:szCs w:val="28"/>
        </w:rPr>
        <w:t xml:space="preserve"> про </w:t>
      </w:r>
      <w:proofErr w:type="spellStart"/>
      <w:r w:rsidRPr="00CD18F4">
        <w:rPr>
          <w:rFonts w:ascii="Arial" w:hAnsi="Arial" w:cs="Arial"/>
          <w:i/>
          <w:sz w:val="28"/>
          <w:szCs w:val="28"/>
        </w:rPr>
        <w:t>виконання</w:t>
      </w:r>
      <w:proofErr w:type="spellEnd"/>
      <w:r w:rsidRPr="00CD18F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D18F4">
        <w:rPr>
          <w:rFonts w:ascii="Arial" w:hAnsi="Arial" w:cs="Arial"/>
          <w:i/>
          <w:sz w:val="28"/>
          <w:szCs w:val="28"/>
        </w:rPr>
        <w:t>власних</w:t>
      </w:r>
      <w:proofErr w:type="spellEnd"/>
      <w:r w:rsidRPr="00CD18F4">
        <w:rPr>
          <w:rFonts w:ascii="Arial" w:hAnsi="Arial" w:cs="Arial"/>
          <w:i/>
          <w:sz w:val="28"/>
          <w:szCs w:val="28"/>
        </w:rPr>
        <w:t xml:space="preserve"> та </w:t>
      </w:r>
      <w:proofErr w:type="spellStart"/>
      <w:r w:rsidRPr="00CD18F4">
        <w:rPr>
          <w:rFonts w:ascii="Arial" w:hAnsi="Arial" w:cs="Arial"/>
          <w:i/>
          <w:sz w:val="28"/>
          <w:szCs w:val="28"/>
        </w:rPr>
        <w:t>делегованих</w:t>
      </w:r>
      <w:proofErr w:type="spellEnd"/>
      <w:r w:rsidRPr="00CD18F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D18F4">
        <w:rPr>
          <w:rFonts w:ascii="Arial" w:hAnsi="Arial" w:cs="Arial"/>
          <w:i/>
          <w:sz w:val="28"/>
          <w:szCs w:val="28"/>
        </w:rPr>
        <w:t>повноважень</w:t>
      </w:r>
      <w:proofErr w:type="spellEnd"/>
      <w:r w:rsidRPr="00CD18F4">
        <w:rPr>
          <w:rFonts w:ascii="Arial" w:hAnsi="Arial" w:cs="Arial"/>
          <w:i/>
          <w:sz w:val="28"/>
          <w:szCs w:val="28"/>
        </w:rPr>
        <w:t xml:space="preserve"> за 2021 </w:t>
      </w:r>
      <w:proofErr w:type="spellStart"/>
      <w:proofErr w:type="gramStart"/>
      <w:r w:rsidRPr="00CD18F4">
        <w:rPr>
          <w:rFonts w:ascii="Arial" w:hAnsi="Arial" w:cs="Arial"/>
          <w:i/>
          <w:sz w:val="28"/>
          <w:szCs w:val="28"/>
        </w:rPr>
        <w:t>р</w:t>
      </w:r>
      <w:proofErr w:type="gramEnd"/>
      <w:r w:rsidRPr="00CD18F4">
        <w:rPr>
          <w:rFonts w:ascii="Arial" w:hAnsi="Arial" w:cs="Arial"/>
          <w:i/>
          <w:sz w:val="28"/>
          <w:szCs w:val="28"/>
        </w:rPr>
        <w:t>ік</w:t>
      </w:r>
      <w:proofErr w:type="spellEnd"/>
    </w:p>
    <w:bookmarkEnd w:id="0"/>
    <w:p w:rsidR="007A00FC" w:rsidRPr="00013D0B" w:rsidRDefault="00013D0B" w:rsidP="007A00FC">
      <w:pPr>
        <w:jc w:val="both"/>
        <w:rPr>
          <w:rFonts w:ascii="Arial" w:hAnsi="Arial" w:cs="Arial"/>
          <w:sz w:val="28"/>
          <w:szCs w:val="28"/>
          <w:lang w:val="uk-UA"/>
        </w:rPr>
      </w:pPr>
      <w:r w:rsidRPr="00013D0B">
        <w:rPr>
          <w:rFonts w:ascii="Arial" w:hAnsi="Arial" w:cs="Arial"/>
          <w:sz w:val="28"/>
          <w:szCs w:val="28"/>
          <w:lang w:val="uk-UA"/>
        </w:rPr>
        <w:t>Під</w:t>
      </w:r>
      <w:r>
        <w:rPr>
          <w:rFonts w:ascii="Arial" w:hAnsi="Arial" w:cs="Arial"/>
          <w:sz w:val="28"/>
          <w:szCs w:val="28"/>
          <w:lang w:val="uk-UA"/>
        </w:rPr>
        <w:t>сумовуючи роботу за минулий 2021</w:t>
      </w:r>
      <w:r w:rsidRPr="00013D0B">
        <w:rPr>
          <w:rFonts w:ascii="Arial" w:hAnsi="Arial" w:cs="Arial"/>
          <w:sz w:val="28"/>
          <w:szCs w:val="28"/>
          <w:lang w:val="uk-UA"/>
        </w:rPr>
        <w:t xml:space="preserve"> рік, </w:t>
      </w:r>
      <w:r w:rsidR="00657FD9">
        <w:rPr>
          <w:rFonts w:ascii="Arial" w:hAnsi="Arial" w:cs="Arial"/>
          <w:sz w:val="28"/>
          <w:szCs w:val="28"/>
          <w:lang w:val="uk-UA"/>
        </w:rPr>
        <w:t>слід відмітити</w:t>
      </w:r>
      <w:r w:rsidR="007A00FC">
        <w:rPr>
          <w:rFonts w:ascii="Arial" w:hAnsi="Arial" w:cs="Arial"/>
          <w:sz w:val="28"/>
          <w:szCs w:val="28"/>
          <w:lang w:val="uk-UA"/>
        </w:rPr>
        <w:t xml:space="preserve">, що </w:t>
      </w:r>
      <w:r w:rsidR="00507841">
        <w:rPr>
          <w:rFonts w:ascii="Arial" w:hAnsi="Arial" w:cs="Arial"/>
          <w:sz w:val="28"/>
          <w:szCs w:val="28"/>
          <w:lang w:val="uk-UA"/>
        </w:rPr>
        <w:t>міська рада працювала над виконанням заходів з підтримки</w:t>
      </w:r>
      <w:r w:rsidR="007A00FC">
        <w:rPr>
          <w:rFonts w:ascii="Arial" w:hAnsi="Arial" w:cs="Arial"/>
          <w:sz w:val="28"/>
          <w:szCs w:val="28"/>
          <w:lang w:val="uk-UA"/>
        </w:rPr>
        <w:t xml:space="preserve"> т</w:t>
      </w:r>
      <w:r w:rsidR="00507841">
        <w:rPr>
          <w:rFonts w:ascii="Arial" w:hAnsi="Arial" w:cs="Arial"/>
          <w:sz w:val="28"/>
          <w:szCs w:val="28"/>
          <w:lang w:val="uk-UA"/>
        </w:rPr>
        <w:t>а забезпечення</w:t>
      </w:r>
      <w:r w:rsidRPr="00013D0B">
        <w:rPr>
          <w:rFonts w:ascii="Arial" w:hAnsi="Arial" w:cs="Arial"/>
          <w:sz w:val="28"/>
          <w:szCs w:val="28"/>
          <w:lang w:val="uk-UA"/>
        </w:rPr>
        <w:t xml:space="preserve"> </w:t>
      </w:r>
      <w:r w:rsidR="00507841">
        <w:rPr>
          <w:rFonts w:ascii="Arial" w:hAnsi="Arial" w:cs="Arial"/>
          <w:sz w:val="28"/>
          <w:szCs w:val="28"/>
          <w:lang w:val="uk-UA"/>
        </w:rPr>
        <w:t>діяльності</w:t>
      </w:r>
      <w:r w:rsidRPr="00013D0B">
        <w:rPr>
          <w:rFonts w:ascii="Arial" w:hAnsi="Arial" w:cs="Arial"/>
          <w:sz w:val="28"/>
          <w:szCs w:val="28"/>
          <w:lang w:val="uk-UA"/>
        </w:rPr>
        <w:t xml:space="preserve"> комунальних установ, структурних підр</w:t>
      </w:r>
      <w:r w:rsidR="00507841">
        <w:rPr>
          <w:rFonts w:ascii="Arial" w:hAnsi="Arial" w:cs="Arial"/>
          <w:sz w:val="28"/>
          <w:szCs w:val="28"/>
          <w:lang w:val="uk-UA"/>
        </w:rPr>
        <w:t xml:space="preserve">озділів міської ради та </w:t>
      </w:r>
      <w:r w:rsidR="00657FD9">
        <w:rPr>
          <w:rFonts w:ascii="Arial" w:hAnsi="Arial" w:cs="Arial"/>
          <w:sz w:val="28"/>
          <w:szCs w:val="28"/>
          <w:lang w:val="uk-UA"/>
        </w:rPr>
        <w:t>подальшим</w:t>
      </w:r>
      <w:r w:rsidR="00507841">
        <w:rPr>
          <w:rFonts w:ascii="Arial" w:hAnsi="Arial" w:cs="Arial"/>
          <w:sz w:val="28"/>
          <w:szCs w:val="28"/>
          <w:lang w:val="uk-UA"/>
        </w:rPr>
        <w:t xml:space="preserve"> зростання</w:t>
      </w:r>
      <w:r w:rsidR="00657FD9">
        <w:rPr>
          <w:rFonts w:ascii="Arial" w:hAnsi="Arial" w:cs="Arial"/>
          <w:sz w:val="28"/>
          <w:szCs w:val="28"/>
          <w:lang w:val="uk-UA"/>
        </w:rPr>
        <w:t>м і розвитком</w:t>
      </w:r>
      <w:r w:rsidR="00507841">
        <w:rPr>
          <w:rFonts w:ascii="Arial" w:hAnsi="Arial" w:cs="Arial"/>
          <w:sz w:val="28"/>
          <w:szCs w:val="28"/>
          <w:lang w:val="uk-UA"/>
        </w:rPr>
        <w:t xml:space="preserve"> громади, </w:t>
      </w:r>
      <w:r w:rsidR="007A00FC">
        <w:rPr>
          <w:rFonts w:ascii="Arial" w:hAnsi="Arial" w:cs="Arial"/>
          <w:sz w:val="28"/>
          <w:szCs w:val="28"/>
          <w:lang w:val="uk-UA"/>
        </w:rPr>
        <w:t xml:space="preserve"> над в</w:t>
      </w:r>
      <w:r w:rsidR="007A00FC" w:rsidRPr="00013D0B">
        <w:rPr>
          <w:rFonts w:ascii="Arial" w:hAnsi="Arial" w:cs="Arial"/>
          <w:sz w:val="28"/>
          <w:szCs w:val="28"/>
          <w:lang w:val="uk-UA"/>
        </w:rPr>
        <w:t>иконання</w:t>
      </w:r>
      <w:r w:rsidR="007A00FC">
        <w:rPr>
          <w:rFonts w:ascii="Arial" w:hAnsi="Arial" w:cs="Arial"/>
          <w:sz w:val="28"/>
          <w:szCs w:val="28"/>
          <w:lang w:val="uk-UA"/>
        </w:rPr>
        <w:t>м</w:t>
      </w:r>
      <w:r w:rsidR="007A00FC" w:rsidRPr="00013D0B">
        <w:rPr>
          <w:rFonts w:ascii="Arial" w:hAnsi="Arial" w:cs="Arial"/>
          <w:sz w:val="28"/>
          <w:szCs w:val="28"/>
          <w:lang w:val="uk-UA"/>
        </w:rPr>
        <w:t xml:space="preserve"> міського бюджету, стабільної роботи </w:t>
      </w:r>
      <w:r w:rsidR="007A00FC">
        <w:rPr>
          <w:rFonts w:ascii="Arial" w:hAnsi="Arial" w:cs="Arial"/>
          <w:sz w:val="28"/>
          <w:szCs w:val="28"/>
          <w:lang w:val="uk-UA"/>
        </w:rPr>
        <w:t xml:space="preserve"> всіх  життєво важливих галузей.</w:t>
      </w:r>
    </w:p>
    <w:p w:rsidR="0064475A" w:rsidRPr="0064475A" w:rsidRDefault="007A00FC" w:rsidP="0064475A">
      <w:pPr>
        <w:jc w:val="both"/>
        <w:rPr>
          <w:rFonts w:ascii="Arial" w:hAnsi="Arial" w:cs="Arial"/>
          <w:sz w:val="28"/>
          <w:szCs w:val="28"/>
          <w:lang w:val="uk-UA"/>
        </w:rPr>
      </w:pPr>
      <w:r w:rsidRPr="004F221A">
        <w:rPr>
          <w:rFonts w:ascii="Arial" w:hAnsi="Arial" w:cs="Arial"/>
          <w:sz w:val="28"/>
          <w:szCs w:val="28"/>
          <w:lang w:val="uk-UA"/>
        </w:rPr>
        <w:t xml:space="preserve"> </w:t>
      </w:r>
      <w:r w:rsidR="0064475A">
        <w:rPr>
          <w:rFonts w:ascii="Arial" w:hAnsi="Arial" w:cs="Arial"/>
          <w:sz w:val="28"/>
          <w:szCs w:val="28"/>
          <w:lang w:val="uk-UA"/>
        </w:rPr>
        <w:t xml:space="preserve">Робота </w:t>
      </w:r>
      <w:proofErr w:type="spellStart"/>
      <w:r w:rsidR="0064475A">
        <w:rPr>
          <w:rFonts w:ascii="Arial" w:hAnsi="Arial" w:cs="Arial"/>
          <w:sz w:val="28"/>
          <w:szCs w:val="28"/>
          <w:lang w:val="uk-UA"/>
        </w:rPr>
        <w:t>Носівсь</w:t>
      </w:r>
      <w:r w:rsidR="0064475A" w:rsidRPr="0064475A">
        <w:rPr>
          <w:rFonts w:ascii="Arial" w:hAnsi="Arial" w:cs="Arial"/>
          <w:sz w:val="28"/>
          <w:szCs w:val="28"/>
          <w:lang w:val="uk-UA"/>
        </w:rPr>
        <w:t>кої</w:t>
      </w:r>
      <w:proofErr w:type="spellEnd"/>
      <w:r w:rsidR="0064475A" w:rsidRPr="0064475A">
        <w:rPr>
          <w:rFonts w:ascii="Arial" w:hAnsi="Arial" w:cs="Arial"/>
          <w:sz w:val="28"/>
          <w:szCs w:val="28"/>
          <w:lang w:val="uk-UA"/>
        </w:rPr>
        <w:t xml:space="preserve"> міської ради </w:t>
      </w:r>
      <w:r w:rsidR="0064475A">
        <w:rPr>
          <w:rFonts w:ascii="Arial" w:hAnsi="Arial" w:cs="Arial"/>
          <w:sz w:val="28"/>
          <w:szCs w:val="28"/>
          <w:lang w:val="uk-UA"/>
        </w:rPr>
        <w:t>вось</w:t>
      </w:r>
      <w:r w:rsidR="0064475A" w:rsidRPr="0064475A">
        <w:rPr>
          <w:rFonts w:ascii="Arial" w:hAnsi="Arial" w:cs="Arial"/>
          <w:sz w:val="28"/>
          <w:szCs w:val="28"/>
          <w:lang w:val="uk-UA"/>
        </w:rPr>
        <w:t xml:space="preserve">мого скликання базується на плідній співпраці </w:t>
      </w:r>
      <w:r w:rsidR="0064475A">
        <w:rPr>
          <w:rFonts w:ascii="Arial" w:hAnsi="Arial" w:cs="Arial"/>
          <w:sz w:val="28"/>
          <w:szCs w:val="28"/>
          <w:lang w:val="uk-UA"/>
        </w:rPr>
        <w:t>26</w:t>
      </w:r>
      <w:r w:rsidR="0064475A" w:rsidRPr="0064475A">
        <w:rPr>
          <w:rFonts w:ascii="Arial" w:hAnsi="Arial" w:cs="Arial"/>
          <w:sz w:val="28"/>
          <w:szCs w:val="28"/>
          <w:lang w:val="uk-UA"/>
        </w:rPr>
        <w:t xml:space="preserve"> депутатів, виконавчого комітет</w:t>
      </w:r>
      <w:r w:rsidR="0064475A">
        <w:rPr>
          <w:rFonts w:ascii="Arial" w:hAnsi="Arial" w:cs="Arial"/>
          <w:sz w:val="28"/>
          <w:szCs w:val="28"/>
          <w:lang w:val="uk-UA"/>
        </w:rPr>
        <w:t>у</w:t>
      </w:r>
      <w:r w:rsidR="0064475A" w:rsidRPr="0064475A">
        <w:rPr>
          <w:rFonts w:ascii="Arial" w:hAnsi="Arial" w:cs="Arial"/>
          <w:sz w:val="28"/>
          <w:szCs w:val="28"/>
          <w:lang w:val="uk-UA"/>
        </w:rPr>
        <w:t xml:space="preserve"> апарату та структурних підрозділів міської ради.</w:t>
      </w:r>
    </w:p>
    <w:p w:rsidR="0064475A" w:rsidRPr="0064475A" w:rsidRDefault="00D65220" w:rsidP="0064475A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Д</w:t>
      </w:r>
      <w:r w:rsidR="0064475A" w:rsidRPr="0064475A">
        <w:rPr>
          <w:rFonts w:ascii="Arial" w:hAnsi="Arial" w:cs="Arial"/>
          <w:sz w:val="28"/>
          <w:szCs w:val="28"/>
          <w:lang w:val="uk-UA"/>
        </w:rPr>
        <w:t xml:space="preserve">ля ефективної роботи щодо підготовки та прийняття сесійних питань </w:t>
      </w:r>
      <w:r>
        <w:rPr>
          <w:rFonts w:ascii="Arial" w:hAnsi="Arial" w:cs="Arial"/>
          <w:sz w:val="28"/>
          <w:szCs w:val="28"/>
          <w:lang w:val="uk-UA"/>
        </w:rPr>
        <w:t>працює</w:t>
      </w:r>
      <w:r w:rsidR="0064475A" w:rsidRPr="0064475A">
        <w:rPr>
          <w:rFonts w:ascii="Arial" w:hAnsi="Arial" w:cs="Arial"/>
          <w:sz w:val="28"/>
          <w:szCs w:val="28"/>
          <w:lang w:val="uk-UA"/>
        </w:rPr>
        <w:t xml:space="preserve"> 5 постійних депутатських комісій.</w:t>
      </w:r>
    </w:p>
    <w:p w:rsidR="0064475A" w:rsidRPr="0064475A" w:rsidRDefault="00D65220" w:rsidP="00507841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За звітний період проведено 15</w:t>
      </w:r>
      <w:r w:rsidR="0064475A" w:rsidRPr="0064475A">
        <w:rPr>
          <w:rFonts w:ascii="Arial" w:hAnsi="Arial" w:cs="Arial"/>
          <w:sz w:val="28"/>
          <w:szCs w:val="28"/>
          <w:lang w:val="uk-UA"/>
        </w:rPr>
        <w:t xml:space="preserve"> пленарних засід</w:t>
      </w:r>
      <w:r>
        <w:rPr>
          <w:rFonts w:ascii="Arial" w:hAnsi="Arial" w:cs="Arial"/>
          <w:sz w:val="28"/>
          <w:szCs w:val="28"/>
          <w:lang w:val="uk-UA"/>
        </w:rPr>
        <w:t>ань сесій міської ради, з них: 12</w:t>
      </w:r>
      <w:r w:rsidR="0064475A" w:rsidRPr="0064475A">
        <w:rPr>
          <w:rFonts w:ascii="Arial" w:hAnsi="Arial" w:cs="Arial"/>
          <w:sz w:val="28"/>
          <w:szCs w:val="28"/>
          <w:lang w:val="uk-UA"/>
        </w:rPr>
        <w:t xml:space="preserve"> – чергових та 3 – позачергових, на яких прийнято </w:t>
      </w:r>
      <w:r>
        <w:rPr>
          <w:rFonts w:ascii="Arial" w:hAnsi="Arial" w:cs="Arial"/>
          <w:sz w:val="28"/>
          <w:szCs w:val="28"/>
          <w:lang w:val="uk-UA"/>
        </w:rPr>
        <w:t>1612</w:t>
      </w:r>
      <w:r w:rsidR="0064475A" w:rsidRPr="0064475A">
        <w:rPr>
          <w:rFonts w:ascii="Arial" w:hAnsi="Arial" w:cs="Arial"/>
          <w:sz w:val="28"/>
          <w:szCs w:val="28"/>
          <w:lang w:val="uk-UA"/>
        </w:rPr>
        <w:t xml:space="preserve"> рішень, </w:t>
      </w:r>
      <w:r w:rsidR="00507841">
        <w:rPr>
          <w:rFonts w:ascii="Arial" w:hAnsi="Arial" w:cs="Arial"/>
          <w:sz w:val="28"/>
          <w:szCs w:val="28"/>
          <w:lang w:val="uk-UA"/>
        </w:rPr>
        <w:t>а також</w:t>
      </w:r>
      <w:r w:rsidR="006977F3">
        <w:rPr>
          <w:rFonts w:ascii="Arial" w:hAnsi="Arial" w:cs="Arial"/>
          <w:sz w:val="28"/>
          <w:szCs w:val="28"/>
          <w:lang w:val="uk-UA"/>
        </w:rPr>
        <w:t xml:space="preserve"> проведено 34</w:t>
      </w:r>
      <w:r w:rsidR="00507841">
        <w:rPr>
          <w:rFonts w:ascii="Arial" w:hAnsi="Arial" w:cs="Arial"/>
          <w:sz w:val="28"/>
          <w:szCs w:val="28"/>
          <w:lang w:val="uk-UA"/>
        </w:rPr>
        <w:t xml:space="preserve"> засідання</w:t>
      </w:r>
      <w:r w:rsidR="0064475A" w:rsidRPr="0064475A">
        <w:rPr>
          <w:rFonts w:ascii="Arial" w:hAnsi="Arial" w:cs="Arial"/>
          <w:sz w:val="28"/>
          <w:szCs w:val="28"/>
          <w:lang w:val="uk-UA"/>
        </w:rPr>
        <w:t xml:space="preserve"> виконавчог</w:t>
      </w:r>
      <w:r w:rsidR="006977F3">
        <w:rPr>
          <w:rFonts w:ascii="Arial" w:hAnsi="Arial" w:cs="Arial"/>
          <w:sz w:val="28"/>
          <w:szCs w:val="28"/>
          <w:lang w:val="uk-UA"/>
        </w:rPr>
        <w:t>о комітету, на яких прийнято 497</w:t>
      </w:r>
      <w:r w:rsidR="0064475A" w:rsidRPr="0064475A">
        <w:rPr>
          <w:rFonts w:ascii="Arial" w:hAnsi="Arial" w:cs="Arial"/>
          <w:sz w:val="28"/>
          <w:szCs w:val="28"/>
          <w:lang w:val="uk-UA"/>
        </w:rPr>
        <w:t xml:space="preserve"> рішень.</w:t>
      </w:r>
    </w:p>
    <w:p w:rsidR="00013D0B" w:rsidRDefault="0064475A" w:rsidP="0064475A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4475A">
        <w:rPr>
          <w:rFonts w:ascii="Arial" w:hAnsi="Arial" w:cs="Arial"/>
          <w:sz w:val="28"/>
          <w:szCs w:val="28"/>
          <w:lang w:val="uk-UA"/>
        </w:rPr>
        <w:t xml:space="preserve">Впродовж звітного періоду до </w:t>
      </w:r>
      <w:proofErr w:type="spellStart"/>
      <w:r w:rsidR="00D65220">
        <w:rPr>
          <w:rFonts w:ascii="Arial" w:hAnsi="Arial" w:cs="Arial"/>
          <w:sz w:val="28"/>
          <w:szCs w:val="28"/>
          <w:lang w:val="uk-UA"/>
        </w:rPr>
        <w:t>Носівсь</w:t>
      </w:r>
      <w:r w:rsidRPr="0064475A">
        <w:rPr>
          <w:rFonts w:ascii="Arial" w:hAnsi="Arial" w:cs="Arial"/>
          <w:sz w:val="28"/>
          <w:szCs w:val="28"/>
          <w:lang w:val="uk-UA"/>
        </w:rPr>
        <w:t>кої</w:t>
      </w:r>
      <w:proofErr w:type="spellEnd"/>
      <w:r w:rsidRPr="0064475A">
        <w:rPr>
          <w:rFonts w:ascii="Arial" w:hAnsi="Arial" w:cs="Arial"/>
          <w:sz w:val="28"/>
          <w:szCs w:val="28"/>
          <w:lang w:val="uk-UA"/>
        </w:rPr>
        <w:t xml:space="preserve"> міської ради надійшло </w:t>
      </w:r>
      <w:r w:rsidR="00D65220">
        <w:rPr>
          <w:rFonts w:ascii="Arial" w:hAnsi="Arial" w:cs="Arial"/>
          <w:sz w:val="28"/>
          <w:szCs w:val="28"/>
          <w:lang w:val="uk-UA"/>
        </w:rPr>
        <w:t>4317 зве</w:t>
      </w:r>
      <w:r w:rsidR="00507841">
        <w:rPr>
          <w:rFonts w:ascii="Arial" w:hAnsi="Arial" w:cs="Arial"/>
          <w:sz w:val="28"/>
          <w:szCs w:val="28"/>
          <w:lang w:val="uk-UA"/>
        </w:rPr>
        <w:t xml:space="preserve">рнень, </w:t>
      </w:r>
      <w:r w:rsidR="006977F3">
        <w:rPr>
          <w:rFonts w:ascii="Arial" w:hAnsi="Arial" w:cs="Arial"/>
          <w:sz w:val="28"/>
          <w:szCs w:val="28"/>
          <w:lang w:val="uk-UA"/>
        </w:rPr>
        <w:t xml:space="preserve"> кожне</w:t>
      </w:r>
      <w:r w:rsidR="00507841">
        <w:rPr>
          <w:rFonts w:ascii="Arial" w:hAnsi="Arial" w:cs="Arial"/>
          <w:sz w:val="28"/>
          <w:szCs w:val="28"/>
          <w:lang w:val="uk-UA"/>
        </w:rPr>
        <w:t xml:space="preserve"> з яких розглянуте</w:t>
      </w:r>
      <w:r w:rsidRPr="0064475A">
        <w:rPr>
          <w:rFonts w:ascii="Arial" w:hAnsi="Arial" w:cs="Arial"/>
          <w:sz w:val="28"/>
          <w:szCs w:val="28"/>
          <w:lang w:val="uk-UA"/>
        </w:rPr>
        <w:t>, прийняті відповідні рішення сесії чи виконкому.</w:t>
      </w:r>
    </w:p>
    <w:p w:rsidR="004F221A" w:rsidRDefault="004F221A" w:rsidP="0064475A">
      <w:pPr>
        <w:jc w:val="both"/>
        <w:rPr>
          <w:rFonts w:ascii="Arial" w:hAnsi="Arial" w:cs="Arial"/>
          <w:sz w:val="28"/>
          <w:szCs w:val="28"/>
          <w:lang w:val="uk-UA"/>
        </w:rPr>
      </w:pPr>
      <w:r w:rsidRPr="004F221A">
        <w:rPr>
          <w:rFonts w:ascii="Arial" w:hAnsi="Arial" w:cs="Arial"/>
          <w:sz w:val="28"/>
          <w:szCs w:val="28"/>
          <w:lang w:val="uk-UA"/>
        </w:rPr>
        <w:t xml:space="preserve">З метою прозорої діяльності ради діє офіційний веб-сайт міської ради,  три сторінки у </w:t>
      </w:r>
      <w:proofErr w:type="spellStart"/>
      <w:r w:rsidRPr="004F221A">
        <w:rPr>
          <w:rFonts w:ascii="Arial" w:hAnsi="Arial" w:cs="Arial"/>
          <w:sz w:val="28"/>
          <w:szCs w:val="28"/>
          <w:lang w:val="uk-UA"/>
        </w:rPr>
        <w:t>соцмережі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4F221A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Facebook</w:t>
      </w:r>
      <w:r w:rsidRPr="004F221A">
        <w:rPr>
          <w:rFonts w:ascii="Arial" w:hAnsi="Arial" w:cs="Arial"/>
          <w:sz w:val="28"/>
          <w:szCs w:val="28"/>
          <w:lang w:val="uk-UA"/>
        </w:rPr>
        <w:t xml:space="preserve">  та безкоштовно розповсюджується серед населення громади інформаційний бюлетень </w:t>
      </w:r>
      <w:proofErr w:type="spellStart"/>
      <w:r w:rsidRPr="004F221A">
        <w:rPr>
          <w:rFonts w:ascii="Arial" w:hAnsi="Arial" w:cs="Arial"/>
          <w:sz w:val="28"/>
          <w:szCs w:val="28"/>
          <w:lang w:val="uk-UA"/>
        </w:rPr>
        <w:t>Носівської</w:t>
      </w:r>
      <w:proofErr w:type="spellEnd"/>
      <w:r w:rsidRPr="004F221A">
        <w:rPr>
          <w:rFonts w:ascii="Arial" w:hAnsi="Arial" w:cs="Arial"/>
          <w:sz w:val="28"/>
          <w:szCs w:val="28"/>
          <w:lang w:val="uk-UA"/>
        </w:rPr>
        <w:t xml:space="preserve"> міської ради «Життя громади».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>БЮДЖЕТ ГРОМАДИ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>Бюджет  громади  є  головним  інструментом  здійснення соціально-економічної політики в  її інтересах, тому основні зусилля  міської влади були спрямовані на збільшення обсягу місцевого бюджету.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>За звітний період до загального  та спеціального фондів міського бюджету надійшло 198,4  млн. грн., з них отримано дотацій та субвенцій в загальній сумі  92,1 млн.. грн.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До загального фонду власних і закріплених доходів за 2021 рік надійшло у загальній сумі 102,2  млн. грн., що становить 100,9 % </w:t>
      </w:r>
      <w:r w:rsidRPr="00657FD9">
        <w:rPr>
          <w:rFonts w:ascii="Arial" w:hAnsi="Arial" w:cs="Arial"/>
          <w:sz w:val="28"/>
          <w:szCs w:val="28"/>
          <w:lang w:val="uk-UA"/>
        </w:rPr>
        <w:lastRenderedPageBreak/>
        <w:t>уточнених показників звітного періоду. В порівнянні з минулим роком доходи збільшились  на 16,8 млн. грн.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>Основним джерелом наповнення бюджету є податок на доходи фізичних осіб, який становить 48,3% всіх доходів.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>Надходження єдиного податку становлять 20,3% загального обсягу міського бюджету за власними та закріпленими доходами. Це  друга позиція в структурі дохідної частини міського бюджету.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>Плата за землю в  структурі власних і закріплених доходів  займає близько 20 %.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Видатки загального фонду бюджету громади за 2021 рік склали 177,2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млн.грн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. та спеціального фонду 17,005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млн.грн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. 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В структурі видатків, асигнування на освіту склали 66,8 %, на охорону здоров’я – 2,6%, на культуру – 3,8 %, фізичну культуру та спорт – 2,1%, на житлово-комунальне господарство – 5,0%, на соціальний захист – 5,1 %, на економічну діяльність (утримання доріг комунальної власності, заходи із землеустрою, внески до асоціацій органів місцевого самоврядування, реалізація заходів, спрямованих на підвищення доступності широкосмугового доступу до Інтернету в сільській місцевості) – 0,8 %, на іншу діяльність (забезпечення діяльності місцевої пожежної, заходи із запобігання та ліквідації надзвичайних ситуацій та наслідків стихійного лиха) – 0,4 % та близько 1,6 %  передача коштів до інших бюджетів на заходи у сфері соціального захисту, на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співфінансування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інвестиційних проектів.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>ОСВІТА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Асигнування на розвиток освітньої галузі  склали  майже 70%. Це найвищий показник витрат на галузь за весь час  існування громади. В  2021 році на  заклади освіти використано  понад 126,1 млн. грн.  На заклади загальної середньої освіти – 96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млн.грн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, на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дошкілля-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14,2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млн.грн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,на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позашкілля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– 7,9 млн. грн.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Оплата праці  педагогічним працівникам закладів загальної середньої освіти здійснювалася за рахунок освітньої  та інклюзивної субвенції, (58,9 млн. грн.). Заробітна плата  працівникам закладів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дошкілля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позашкілля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, техперсоналу  закладів освіти   виплачується з коштів місцевого бюджету. За 2021 рік ця сума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склала–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35,3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млн.грн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>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lastRenderedPageBreak/>
        <w:t xml:space="preserve">Оплата комунальних послуг за енергоносії, спожиті закладами освіти громади складає 12,3 млн. грн. 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Харчування дітей дошкільних та учнів загальноосвітніх навчальних закладів здійснюється за рахунок коштів загального та спеціального фондів. На продукти харчування було спрямовано  близько 1,5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млн.грн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. загального фонду та близько 2,5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млн.грн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>. спеціального фонду.</w:t>
      </w:r>
      <w:r w:rsidR="00024FB1">
        <w:rPr>
          <w:rFonts w:ascii="Arial" w:hAnsi="Arial" w:cs="Arial"/>
          <w:sz w:val="28"/>
          <w:szCs w:val="28"/>
          <w:lang w:val="uk-UA"/>
        </w:rPr>
        <w:t xml:space="preserve"> </w:t>
      </w:r>
      <w:r w:rsidRPr="00657FD9">
        <w:rPr>
          <w:rFonts w:ascii="Arial" w:hAnsi="Arial" w:cs="Arial"/>
          <w:sz w:val="28"/>
          <w:szCs w:val="28"/>
          <w:lang w:val="uk-UA"/>
        </w:rPr>
        <w:t>За харчування дошкільнят батьки відшкодовують 50% вартості, а в навчальних закладах</w:t>
      </w:r>
      <w:r w:rsidR="00024FB1">
        <w:rPr>
          <w:rFonts w:ascii="Arial" w:hAnsi="Arial" w:cs="Arial"/>
          <w:sz w:val="28"/>
          <w:szCs w:val="28"/>
          <w:lang w:val="uk-UA"/>
        </w:rPr>
        <w:t xml:space="preserve"> </w:t>
      </w:r>
      <w:r w:rsidRPr="00657FD9">
        <w:rPr>
          <w:rFonts w:ascii="Arial" w:hAnsi="Arial" w:cs="Arial"/>
          <w:sz w:val="28"/>
          <w:szCs w:val="28"/>
          <w:lang w:val="uk-UA"/>
        </w:rPr>
        <w:t xml:space="preserve">- 100%. Безкоштовним харчуванням, профінансовано з місцевого бюджету охоплено 333 дитини громади  пільгових категорій (1,4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млн.грн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>)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Для покращення побутових умов, належного санітарного стану закладів освіти  громади за 2021  рік з  міського бюджету спрямовано 3,3 млн. грн.  Ці кошти були передбачені  на закупівлю фарби для поточних ремонтів закладів освіти; оновлення посуду у харчоблоках закладів, постільної білизни; на закупівлю паливо-мастильних матеріалів для шкільних автобусів; на оснащення та устаткування дошкільного відділення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Володьководівицького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ЗЗСО;на придбання електросушарок для рук, електричних плит; меблів для ДНЗ «Барвінок»,придбання миючих та дезінфікуючих засобів; новорічних подарунків; придбання твердопаливного котла; матеріалів для проведення поточних ремонтів, інше.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>Співпраця міської ради  з управлінням освіти і науки Чернігівської ОДА щодо забезпечення ноутбуками вчителів для організації належного освітнього процесу, особливо в умовах пандемії, сприяла тому, що педагоги нашої громади централізовано  отримали 36  ноутбуків на загальну суму 673, 164 тис. грн.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Опорний заклад -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Володьководівицький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ЗЗСО І-ІІІ ст.. отримав комплект навчального обладнання СТЕМ лабораторії на суму 1,14 млн. грн..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На закупівлю сучасних меблів, засобів навчання, комп’ютерного обладнання, відповідного мультимедійного контенту для початкових класів нової української школи було використано 905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тис.грн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(кошти державного бюджету 687,3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тис.грн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та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співфінансування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з місцевого)</w:t>
      </w:r>
      <w:r w:rsidR="00024FB1">
        <w:rPr>
          <w:rFonts w:ascii="Arial" w:hAnsi="Arial" w:cs="Arial"/>
          <w:sz w:val="28"/>
          <w:szCs w:val="28"/>
          <w:lang w:val="uk-UA"/>
        </w:rPr>
        <w:t>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 Найвагомішими  результатами  спільної роботи  за 2021 рік в освітній галузі вважаю залучення значних коштів з державного бюджету на </w:t>
      </w:r>
      <w:r w:rsidRPr="00657FD9">
        <w:rPr>
          <w:rFonts w:ascii="Arial" w:hAnsi="Arial" w:cs="Arial"/>
          <w:sz w:val="28"/>
          <w:szCs w:val="28"/>
          <w:lang w:val="uk-UA"/>
        </w:rPr>
        <w:lastRenderedPageBreak/>
        <w:t xml:space="preserve">здійснення заходів щодо соціально-економічного розвитку окремих територій  у сумі 5,7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млн.грн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., за програмою «Велике будівництво» для  капітального ремонту 400 – метрового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легко-атлетичного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стадіону КПНЗ «ДЮСШ»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Носівської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міської ради. Відповідно до умов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співфінансування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 за рахунок коштів місцевого бюджету  на цей же об’єкт виділено 2,5 млн. грн.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За рахунок коштів соціально-економічного розвитку мали можливість реалізувати ще кілька проектів для ДЮСШ: на проведення капітального ремонту глядацьких трибун стадіону 1,5млн. грн.; на проведення капітального ремонту огорожі  408,2 тис. грн..  та на придбання твердопаливного котла в котельню ДЮСШ (91,8 тис. грн..) 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Не менш довгоочікуваний і важливий об’єкт запрацював наприкінці 2021 року у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дошкіллі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: зроблено капітальний ремонт частини приміщення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Володьководівицької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ЗОШ, де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облаштовано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дві групи садочка. Загальна сума  на виконання будівельних робіт та  придбання оснащення, меблів,іграшок тощо з міського бюджету витрачено понад  3,3 млн.  грн..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За рахунок залишків коштів освітньої субвенції  вдалося реалізувати кілька надзвичайно важливих  проектів в освіті. Зокрема, придбати  ще один, вже  восьмий шкільний автобус, вартістю 1,99 млн. грн.., здійснити капітальний ремонт та  закупити меблі в обідню залу  їдальні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Носівської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ЗОШ №2 – 1,01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млн.грн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.,  провести влаштування пожежної сигналізації у приміщеннях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Носівського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НВК «ЗНЗ-ДНЗ» І-ІІІ ст.. №3 на суму 573,6 тис. грн. Шкільними автобусами організовано підвіз для 957 учнів, які проживають за межею пішохідної доступності. Для підвозу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задіяно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 8 шкільних автобусів. У порівнянні з минулими роками значно збільшилась кількість дітей, які підвозяться до місць навчання. 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Особлива увага у нашій громаді приділяється інклюзивному навчанню.  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 Інклюзивним навчанням у закладах освіти  охоплено 28 дітей з особливими освітніми потребами різної нозології, які навчаються у дев’яти навчальних закладах. Організовано роботу педагогічних колективів та команд психолого-педагогічного супроводу. Працює інклюзивно-ресурсний центр.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>Для зменшення психоемоційної напруги і для легшої адаптації у двох навчальних закладах  створені ресурсні кімнати.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lastRenderedPageBreak/>
        <w:t xml:space="preserve">Для забезпечення інклюзивного навчання у 2021році в закладах освіти передбачені видатки у сумі 355,4 тис. грн. </w:t>
      </w:r>
    </w:p>
    <w:p w:rsidR="00657FD9" w:rsidRP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У закладі дошкільної освіти «Барвінок» функціонує 5 груп з інклюзивним навчанням, у яких виховується 10 дітей з особливими освітніми потребами. </w:t>
      </w:r>
    </w:p>
    <w:p w:rsidR="00657FD9" w:rsidRDefault="00657FD9" w:rsidP="00657FD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657FD9">
        <w:rPr>
          <w:rFonts w:ascii="Arial" w:hAnsi="Arial" w:cs="Arial"/>
          <w:sz w:val="28"/>
          <w:szCs w:val="28"/>
          <w:lang w:val="uk-UA"/>
        </w:rPr>
        <w:t xml:space="preserve">На сьогоднішній день у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Носівській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ТГ функціонує три заклади позашкільної освіти – </w:t>
      </w:r>
      <w:proofErr w:type="spellStart"/>
      <w:r w:rsidRPr="00657FD9">
        <w:rPr>
          <w:rFonts w:ascii="Arial" w:hAnsi="Arial" w:cs="Arial"/>
          <w:sz w:val="28"/>
          <w:szCs w:val="28"/>
          <w:lang w:val="uk-UA"/>
        </w:rPr>
        <w:t>Носівська</w:t>
      </w:r>
      <w:proofErr w:type="spellEnd"/>
      <w:r w:rsidRPr="00657FD9">
        <w:rPr>
          <w:rFonts w:ascii="Arial" w:hAnsi="Arial" w:cs="Arial"/>
          <w:sz w:val="28"/>
          <w:szCs w:val="28"/>
          <w:lang w:val="uk-UA"/>
        </w:rPr>
        <w:t xml:space="preserve"> школа мистецтв, Центр дитячої та юнацької творчості та Дитячо-юнацька спортивна школа. У школі мистецтв працює 4 відділи, де навчається 255 учнів. В ЦДЮТ та ДЮСШ працює 65 гуртків, які відвідує 841 дитина.  </w:t>
      </w:r>
    </w:p>
    <w:p w:rsidR="00D65220" w:rsidRPr="0064475A" w:rsidRDefault="00D65220" w:rsidP="0064475A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МЕДИЦИНА</w:t>
      </w:r>
    </w:p>
    <w:p w:rsidR="00D65220" w:rsidRDefault="007A00FC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Як і в </w:t>
      </w:r>
      <w:r w:rsidR="00D65220">
        <w:rPr>
          <w:rFonts w:ascii="Arial" w:hAnsi="Arial" w:cs="Arial"/>
          <w:sz w:val="28"/>
          <w:szCs w:val="28"/>
          <w:lang w:val="uk-UA"/>
        </w:rPr>
        <w:t xml:space="preserve">2020 році, </w:t>
      </w:r>
      <w:r>
        <w:rPr>
          <w:rFonts w:ascii="Arial" w:hAnsi="Arial" w:cs="Arial"/>
          <w:sz w:val="28"/>
          <w:szCs w:val="28"/>
          <w:lang w:val="uk-UA"/>
        </w:rPr>
        <w:t>в зв’язку з пандемією,</w:t>
      </w:r>
      <w:r w:rsidR="004F221A" w:rsidRPr="004F221A">
        <w:rPr>
          <w:rFonts w:ascii="Arial" w:hAnsi="Arial" w:cs="Arial"/>
          <w:sz w:val="28"/>
          <w:szCs w:val="28"/>
        </w:rPr>
        <w:t xml:space="preserve"> </w:t>
      </w:r>
      <w:r w:rsidR="004F221A">
        <w:rPr>
          <w:rFonts w:ascii="Arial" w:hAnsi="Arial" w:cs="Arial"/>
          <w:sz w:val="28"/>
          <w:szCs w:val="28"/>
          <w:lang w:val="uk-UA"/>
        </w:rPr>
        <w:t>так і</w:t>
      </w:r>
      <w:r>
        <w:rPr>
          <w:rFonts w:ascii="Arial" w:hAnsi="Arial" w:cs="Arial"/>
          <w:sz w:val="28"/>
          <w:szCs w:val="28"/>
        </w:rPr>
        <w:t xml:space="preserve"> </w:t>
      </w:r>
      <w:r w:rsidR="004F221A">
        <w:rPr>
          <w:rFonts w:ascii="Arial" w:hAnsi="Arial" w:cs="Arial"/>
          <w:sz w:val="28"/>
          <w:szCs w:val="28"/>
          <w:lang w:val="uk-UA"/>
        </w:rPr>
        <w:t xml:space="preserve"> в</w:t>
      </w:r>
      <w:r w:rsidR="00D65220">
        <w:rPr>
          <w:rFonts w:ascii="Arial" w:hAnsi="Arial" w:cs="Arial"/>
          <w:sz w:val="28"/>
          <w:szCs w:val="28"/>
          <w:lang w:val="uk-UA"/>
        </w:rPr>
        <w:t xml:space="preserve"> минулому</w:t>
      </w:r>
      <w:r w:rsidR="004F221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F221A">
        <w:rPr>
          <w:rFonts w:ascii="Arial" w:hAnsi="Arial" w:cs="Arial"/>
          <w:sz w:val="28"/>
          <w:szCs w:val="28"/>
        </w:rPr>
        <w:t>підтримк</w:t>
      </w:r>
      <w:proofErr w:type="spellEnd"/>
      <w:r w:rsidR="004F221A">
        <w:rPr>
          <w:rFonts w:ascii="Arial" w:hAnsi="Arial" w:cs="Arial"/>
          <w:sz w:val="28"/>
          <w:szCs w:val="28"/>
          <w:lang w:val="uk-UA"/>
        </w:rPr>
        <w:t>а</w:t>
      </w:r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медичної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r w:rsidR="003334CA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галузі</w:t>
      </w:r>
      <w:proofErr w:type="spellEnd"/>
      <w:r w:rsidR="004F221A">
        <w:rPr>
          <w:rFonts w:ascii="Arial" w:hAnsi="Arial" w:cs="Arial"/>
          <w:sz w:val="28"/>
          <w:szCs w:val="28"/>
          <w:lang w:val="uk-UA"/>
        </w:rPr>
        <w:t xml:space="preserve"> була серед пріоритетних  для </w:t>
      </w:r>
      <w:r w:rsidR="003334CA">
        <w:rPr>
          <w:rFonts w:ascii="Arial" w:hAnsi="Arial" w:cs="Arial"/>
          <w:sz w:val="28"/>
          <w:szCs w:val="28"/>
          <w:lang w:val="uk-UA"/>
        </w:rPr>
        <w:t>влади</w:t>
      </w:r>
      <w:r w:rsidR="003563B6" w:rsidRPr="00013D0B">
        <w:rPr>
          <w:rFonts w:ascii="Arial" w:hAnsi="Arial" w:cs="Arial"/>
          <w:sz w:val="28"/>
          <w:szCs w:val="28"/>
        </w:rPr>
        <w:t xml:space="preserve">. 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Враховуючи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що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медичні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заклади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з 2021 року стали у </w:t>
      </w:r>
      <w:proofErr w:type="spellStart"/>
      <w:proofErr w:type="gramStart"/>
      <w:r w:rsidR="003563B6" w:rsidRPr="00013D0B">
        <w:rPr>
          <w:rFonts w:ascii="Arial" w:hAnsi="Arial" w:cs="Arial"/>
          <w:sz w:val="28"/>
          <w:szCs w:val="28"/>
        </w:rPr>
        <w:t>п</w:t>
      </w:r>
      <w:proofErr w:type="gramEnd"/>
      <w:r w:rsidR="003563B6" w:rsidRPr="00013D0B">
        <w:rPr>
          <w:rFonts w:ascii="Arial" w:hAnsi="Arial" w:cs="Arial"/>
          <w:sz w:val="28"/>
          <w:szCs w:val="28"/>
        </w:rPr>
        <w:t>ідпорядкуванні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міської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ради, 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витрати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цю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галузь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зросли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у рази,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проте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 ми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свідомо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не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залишаємось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осторонь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проблем </w:t>
      </w:r>
      <w:r w:rsidR="00507841">
        <w:rPr>
          <w:rFonts w:ascii="Arial" w:hAnsi="Arial" w:cs="Arial"/>
          <w:sz w:val="28"/>
          <w:szCs w:val="28"/>
          <w:lang w:val="uk-UA"/>
        </w:rPr>
        <w:t xml:space="preserve"> жителів громади та </w:t>
      </w:r>
      <w:r w:rsidR="003563B6" w:rsidRPr="00013D0B">
        <w:rPr>
          <w:rFonts w:ascii="Arial" w:hAnsi="Arial" w:cs="Arial"/>
          <w:sz w:val="28"/>
          <w:szCs w:val="28"/>
        </w:rPr>
        <w:t xml:space="preserve">наших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медпрацівників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. </w:t>
      </w:r>
    </w:p>
    <w:p w:rsidR="00D65220" w:rsidRDefault="00D65220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r w:rsidRPr="00D65220">
        <w:rPr>
          <w:rFonts w:ascii="Arial" w:hAnsi="Arial" w:cs="Arial"/>
          <w:sz w:val="28"/>
          <w:szCs w:val="28"/>
          <w:lang w:val="uk-UA"/>
        </w:rPr>
        <w:t xml:space="preserve">На галузь з  охорони  здоров’я в 2021 році використано близько    9 </w:t>
      </w:r>
      <w:proofErr w:type="spellStart"/>
      <w:r w:rsidRPr="00D65220">
        <w:rPr>
          <w:rFonts w:ascii="Arial" w:hAnsi="Arial" w:cs="Arial"/>
          <w:sz w:val="28"/>
          <w:szCs w:val="28"/>
          <w:lang w:val="uk-UA"/>
        </w:rPr>
        <w:t>млн..грн</w:t>
      </w:r>
      <w:proofErr w:type="spellEnd"/>
      <w:r w:rsidRPr="00D65220">
        <w:rPr>
          <w:rFonts w:ascii="Arial" w:hAnsi="Arial" w:cs="Arial"/>
          <w:sz w:val="28"/>
          <w:szCs w:val="28"/>
          <w:lang w:val="uk-UA"/>
        </w:rPr>
        <w:t>. Кошти спрямовано на забезпечення централізованих заходів з лікування хворих на цукровий та нецукровий діабет; придбання засобів індивідуального захисту для медичного персоналу, дезінфекції, медичних приладів, медичних товарів і  оплату енергоносіїв.</w:t>
      </w:r>
    </w:p>
    <w:p w:rsidR="007A00FC" w:rsidRDefault="003563B6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proofErr w:type="gramStart"/>
      <w:r w:rsidRPr="00013D0B">
        <w:rPr>
          <w:rFonts w:ascii="Arial" w:hAnsi="Arial" w:cs="Arial"/>
          <w:sz w:val="28"/>
          <w:szCs w:val="28"/>
        </w:rPr>
        <w:t>Кр</w:t>
      </w:r>
      <w:proofErr w:type="gramEnd"/>
      <w:r w:rsidRPr="00013D0B">
        <w:rPr>
          <w:rFonts w:ascii="Arial" w:hAnsi="Arial" w:cs="Arial"/>
          <w:sz w:val="28"/>
          <w:szCs w:val="28"/>
        </w:rPr>
        <w:t>ім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того, </w:t>
      </w:r>
      <w:proofErr w:type="spellStart"/>
      <w:r w:rsidRPr="00013D0B">
        <w:rPr>
          <w:rFonts w:ascii="Arial" w:hAnsi="Arial" w:cs="Arial"/>
          <w:sz w:val="28"/>
          <w:szCs w:val="28"/>
        </w:rPr>
        <w:t>адмінприміщення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лікарні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13D0B">
        <w:rPr>
          <w:rFonts w:ascii="Arial" w:hAnsi="Arial" w:cs="Arial"/>
          <w:sz w:val="28"/>
          <w:szCs w:val="28"/>
        </w:rPr>
        <w:t>потребує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13D0B">
        <w:rPr>
          <w:rFonts w:ascii="Arial" w:hAnsi="Arial" w:cs="Arial"/>
          <w:sz w:val="28"/>
          <w:szCs w:val="28"/>
        </w:rPr>
        <w:t>капітального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ремонту. </w:t>
      </w:r>
      <w:proofErr w:type="spellStart"/>
      <w:r w:rsidRPr="00013D0B">
        <w:rPr>
          <w:rFonts w:ascii="Arial" w:hAnsi="Arial" w:cs="Arial"/>
          <w:sz w:val="28"/>
          <w:szCs w:val="28"/>
        </w:rPr>
        <w:t>Звичайно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такі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витрати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бюджету не </w:t>
      </w:r>
      <w:proofErr w:type="spellStart"/>
      <w:r w:rsidRPr="00013D0B">
        <w:rPr>
          <w:rFonts w:ascii="Arial" w:hAnsi="Arial" w:cs="Arial"/>
          <w:sz w:val="28"/>
          <w:szCs w:val="28"/>
        </w:rPr>
        <w:t>під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силу, тому </w:t>
      </w:r>
      <w:proofErr w:type="spellStart"/>
      <w:r w:rsidRPr="00013D0B">
        <w:rPr>
          <w:rFonts w:ascii="Arial" w:hAnsi="Arial" w:cs="Arial"/>
          <w:sz w:val="28"/>
          <w:szCs w:val="28"/>
        </w:rPr>
        <w:t>займаємось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залученням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коштів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з </w:t>
      </w:r>
      <w:proofErr w:type="spellStart"/>
      <w:r w:rsidRPr="00013D0B">
        <w:rPr>
          <w:rFonts w:ascii="Arial" w:hAnsi="Arial" w:cs="Arial"/>
          <w:sz w:val="28"/>
          <w:szCs w:val="28"/>
        </w:rPr>
        <w:t>різних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видів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бюджетів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.   </w:t>
      </w:r>
      <w:proofErr w:type="spellStart"/>
      <w:r w:rsidRPr="00013D0B">
        <w:rPr>
          <w:rFonts w:ascii="Arial" w:hAnsi="Arial" w:cs="Arial"/>
          <w:sz w:val="28"/>
          <w:szCs w:val="28"/>
        </w:rPr>
        <w:t>Завдяки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співпраці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з </w:t>
      </w:r>
      <w:proofErr w:type="spellStart"/>
      <w:r w:rsidRPr="00013D0B">
        <w:rPr>
          <w:rFonts w:ascii="Arial" w:hAnsi="Arial" w:cs="Arial"/>
          <w:sz w:val="28"/>
          <w:szCs w:val="28"/>
        </w:rPr>
        <w:t>народними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депутатами Борисом </w:t>
      </w:r>
      <w:proofErr w:type="spellStart"/>
      <w:r w:rsidRPr="00013D0B">
        <w:rPr>
          <w:rFonts w:ascii="Arial" w:hAnsi="Arial" w:cs="Arial"/>
          <w:sz w:val="28"/>
          <w:szCs w:val="28"/>
        </w:rPr>
        <w:t>Приходьком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013D0B">
        <w:rPr>
          <w:rFonts w:ascii="Arial" w:hAnsi="Arial" w:cs="Arial"/>
          <w:sz w:val="28"/>
          <w:szCs w:val="28"/>
        </w:rPr>
        <w:t>Валеріє</w:t>
      </w:r>
      <w:proofErr w:type="gramStart"/>
      <w:r w:rsidRPr="00013D0B">
        <w:rPr>
          <w:rFonts w:ascii="Arial" w:hAnsi="Arial" w:cs="Arial"/>
          <w:sz w:val="28"/>
          <w:szCs w:val="28"/>
        </w:rPr>
        <w:t>м</w:t>
      </w:r>
      <w:proofErr w:type="spellEnd"/>
      <w:proofErr w:type="gramEnd"/>
      <w:r w:rsidRPr="00013D0B">
        <w:rPr>
          <w:rFonts w:ascii="Arial" w:hAnsi="Arial" w:cs="Arial"/>
          <w:sz w:val="28"/>
          <w:szCs w:val="28"/>
        </w:rPr>
        <w:t xml:space="preserve"> Зубом </w:t>
      </w:r>
      <w:proofErr w:type="spellStart"/>
      <w:r w:rsidRPr="00013D0B">
        <w:rPr>
          <w:rFonts w:ascii="Arial" w:hAnsi="Arial" w:cs="Arial"/>
          <w:sz w:val="28"/>
          <w:szCs w:val="28"/>
        </w:rPr>
        <w:t>вдалося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13D0B">
        <w:rPr>
          <w:rFonts w:ascii="Arial" w:hAnsi="Arial" w:cs="Arial"/>
          <w:sz w:val="28"/>
          <w:szCs w:val="28"/>
        </w:rPr>
        <w:t>реалізувати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кілька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важливих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проектів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галузі</w:t>
      </w:r>
      <w:proofErr w:type="spellEnd"/>
      <w:r w:rsidR="003334CA">
        <w:rPr>
          <w:rFonts w:ascii="Arial" w:hAnsi="Arial" w:cs="Arial"/>
          <w:sz w:val="28"/>
          <w:szCs w:val="28"/>
          <w:lang w:val="uk-UA"/>
        </w:rPr>
        <w:t xml:space="preserve"> освіти та медицини</w:t>
      </w:r>
      <w:r w:rsidRPr="00013D0B">
        <w:rPr>
          <w:rFonts w:ascii="Arial" w:hAnsi="Arial" w:cs="Arial"/>
          <w:sz w:val="28"/>
          <w:szCs w:val="28"/>
        </w:rPr>
        <w:t xml:space="preserve"> у </w:t>
      </w:r>
      <w:r w:rsidR="00507841">
        <w:rPr>
          <w:rFonts w:ascii="Arial" w:hAnsi="Arial" w:cs="Arial"/>
          <w:sz w:val="28"/>
          <w:szCs w:val="28"/>
          <w:lang w:val="uk-UA"/>
        </w:rPr>
        <w:t xml:space="preserve">2021 </w:t>
      </w:r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році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13D0B">
        <w:rPr>
          <w:rFonts w:ascii="Arial" w:hAnsi="Arial" w:cs="Arial"/>
          <w:sz w:val="28"/>
          <w:szCs w:val="28"/>
        </w:rPr>
        <w:t>Зокрема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на </w:t>
      </w:r>
      <w:proofErr w:type="spellStart"/>
      <w:r w:rsidRPr="00013D0B">
        <w:rPr>
          <w:rFonts w:ascii="Arial" w:hAnsi="Arial" w:cs="Arial"/>
          <w:sz w:val="28"/>
          <w:szCs w:val="28"/>
        </w:rPr>
        <w:t>залучені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кошти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передбачені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013D0B">
        <w:rPr>
          <w:rFonts w:ascii="Arial" w:hAnsi="Arial" w:cs="Arial"/>
          <w:sz w:val="28"/>
          <w:szCs w:val="28"/>
        </w:rPr>
        <w:t>виконання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інвестиційних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проектів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в рамках </w:t>
      </w:r>
      <w:proofErr w:type="spellStart"/>
      <w:r w:rsidRPr="00013D0B">
        <w:rPr>
          <w:rFonts w:ascii="Arial" w:hAnsi="Arial" w:cs="Arial"/>
          <w:sz w:val="28"/>
          <w:szCs w:val="28"/>
        </w:rPr>
        <w:t>здійснення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заходів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щодо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13D0B">
        <w:rPr>
          <w:rFonts w:ascii="Arial" w:hAnsi="Arial" w:cs="Arial"/>
          <w:sz w:val="28"/>
          <w:szCs w:val="28"/>
        </w:rPr>
        <w:t>соц</w:t>
      </w:r>
      <w:proofErr w:type="gramEnd"/>
      <w:r w:rsidRPr="00013D0B">
        <w:rPr>
          <w:rFonts w:ascii="Arial" w:hAnsi="Arial" w:cs="Arial"/>
          <w:sz w:val="28"/>
          <w:szCs w:val="28"/>
        </w:rPr>
        <w:t>іально-економічного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розвитку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окремих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територій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виконано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13D0B">
        <w:rPr>
          <w:rFonts w:ascii="Arial" w:hAnsi="Arial" w:cs="Arial"/>
          <w:sz w:val="28"/>
          <w:szCs w:val="28"/>
        </w:rPr>
        <w:t>реконструкцію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приміщень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013D0B">
        <w:rPr>
          <w:rFonts w:ascii="Arial" w:hAnsi="Arial" w:cs="Arial"/>
          <w:sz w:val="28"/>
          <w:szCs w:val="28"/>
        </w:rPr>
        <w:t>розміщення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адмінблоку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маніпуляційної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кабінету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денного </w:t>
      </w:r>
      <w:proofErr w:type="spellStart"/>
      <w:r w:rsidRPr="00013D0B">
        <w:rPr>
          <w:rFonts w:ascii="Arial" w:hAnsi="Arial" w:cs="Arial"/>
          <w:sz w:val="28"/>
          <w:szCs w:val="28"/>
        </w:rPr>
        <w:t>стаціонару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Носівського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центру </w:t>
      </w:r>
      <w:proofErr w:type="spellStart"/>
      <w:r w:rsidRPr="00013D0B">
        <w:rPr>
          <w:rFonts w:ascii="Arial" w:hAnsi="Arial" w:cs="Arial"/>
          <w:sz w:val="28"/>
          <w:szCs w:val="28"/>
        </w:rPr>
        <w:t>первинної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медико-</w:t>
      </w:r>
      <w:proofErr w:type="spellStart"/>
      <w:r w:rsidRPr="00013D0B">
        <w:rPr>
          <w:rFonts w:ascii="Arial" w:hAnsi="Arial" w:cs="Arial"/>
          <w:sz w:val="28"/>
          <w:szCs w:val="28"/>
        </w:rPr>
        <w:t>санітарної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допомоги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. На  </w:t>
      </w:r>
      <w:proofErr w:type="spellStart"/>
      <w:r w:rsidRPr="00013D0B">
        <w:rPr>
          <w:rFonts w:ascii="Arial" w:hAnsi="Arial" w:cs="Arial"/>
          <w:sz w:val="28"/>
          <w:szCs w:val="28"/>
        </w:rPr>
        <w:t>це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витрачено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понад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2млн. грн. </w:t>
      </w:r>
    </w:p>
    <w:p w:rsidR="003563B6" w:rsidRPr="007A00FC" w:rsidRDefault="003563B6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r w:rsidRPr="007A00FC">
        <w:rPr>
          <w:rFonts w:ascii="Arial" w:hAnsi="Arial" w:cs="Arial"/>
          <w:sz w:val="28"/>
          <w:szCs w:val="28"/>
          <w:lang w:val="uk-UA"/>
        </w:rPr>
        <w:t xml:space="preserve">Для    міської лікарні придбано   автоматичний біохімічний  аналізатор (430 </w:t>
      </w:r>
      <w:proofErr w:type="spellStart"/>
      <w:r w:rsidRPr="007A00FC">
        <w:rPr>
          <w:rFonts w:ascii="Arial" w:hAnsi="Arial" w:cs="Arial"/>
          <w:sz w:val="28"/>
          <w:szCs w:val="28"/>
          <w:lang w:val="uk-UA"/>
        </w:rPr>
        <w:t>тис.грн</w:t>
      </w:r>
      <w:proofErr w:type="spellEnd"/>
      <w:r w:rsidRPr="007A00FC">
        <w:rPr>
          <w:rFonts w:ascii="Arial" w:hAnsi="Arial" w:cs="Arial"/>
          <w:sz w:val="28"/>
          <w:szCs w:val="28"/>
          <w:lang w:val="uk-UA"/>
        </w:rPr>
        <w:t xml:space="preserve">), а також  зроблено капітальний ремонт дорожнього </w:t>
      </w:r>
      <w:r w:rsidRPr="007A00FC">
        <w:rPr>
          <w:rFonts w:ascii="Arial" w:hAnsi="Arial" w:cs="Arial"/>
          <w:sz w:val="28"/>
          <w:szCs w:val="28"/>
          <w:lang w:val="uk-UA"/>
        </w:rPr>
        <w:lastRenderedPageBreak/>
        <w:t xml:space="preserve">покриття з улаштуванням </w:t>
      </w:r>
      <w:proofErr w:type="spellStart"/>
      <w:r w:rsidRPr="007A00FC">
        <w:rPr>
          <w:rFonts w:ascii="Arial" w:hAnsi="Arial" w:cs="Arial"/>
          <w:sz w:val="28"/>
          <w:szCs w:val="28"/>
          <w:lang w:val="uk-UA"/>
        </w:rPr>
        <w:t>паркувального</w:t>
      </w:r>
      <w:proofErr w:type="spellEnd"/>
      <w:r w:rsidRPr="007A00FC">
        <w:rPr>
          <w:rFonts w:ascii="Arial" w:hAnsi="Arial" w:cs="Arial"/>
          <w:sz w:val="28"/>
          <w:szCs w:val="28"/>
          <w:lang w:val="uk-UA"/>
        </w:rPr>
        <w:t xml:space="preserve"> карману біля міської лікарні (741,7 </w:t>
      </w:r>
      <w:proofErr w:type="spellStart"/>
      <w:r w:rsidRPr="007A00FC">
        <w:rPr>
          <w:rFonts w:ascii="Arial" w:hAnsi="Arial" w:cs="Arial"/>
          <w:sz w:val="28"/>
          <w:szCs w:val="28"/>
          <w:lang w:val="uk-UA"/>
        </w:rPr>
        <w:t>тис.грн</w:t>
      </w:r>
      <w:proofErr w:type="spellEnd"/>
      <w:r w:rsidRPr="007A00FC">
        <w:rPr>
          <w:rFonts w:ascii="Arial" w:hAnsi="Arial" w:cs="Arial"/>
          <w:sz w:val="28"/>
          <w:szCs w:val="28"/>
          <w:lang w:val="uk-UA"/>
        </w:rPr>
        <w:t>).</w:t>
      </w:r>
    </w:p>
    <w:p w:rsidR="003563B6" w:rsidRPr="00013D0B" w:rsidRDefault="003563B6" w:rsidP="00013D0B">
      <w:pPr>
        <w:jc w:val="both"/>
        <w:rPr>
          <w:rFonts w:ascii="Arial" w:hAnsi="Arial" w:cs="Arial"/>
          <w:sz w:val="28"/>
          <w:szCs w:val="28"/>
        </w:rPr>
      </w:pPr>
      <w:r w:rsidRPr="00013D0B">
        <w:rPr>
          <w:rFonts w:ascii="Arial" w:hAnsi="Arial" w:cs="Arial"/>
          <w:sz w:val="28"/>
          <w:szCs w:val="28"/>
        </w:rPr>
        <w:t xml:space="preserve">В  </w:t>
      </w:r>
      <w:proofErr w:type="spellStart"/>
      <w:r w:rsidRPr="00013D0B">
        <w:rPr>
          <w:rFonts w:ascii="Arial" w:hAnsi="Arial" w:cs="Arial"/>
          <w:sz w:val="28"/>
          <w:szCs w:val="28"/>
        </w:rPr>
        <w:t>минулому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році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13D0B">
        <w:rPr>
          <w:rFonts w:ascii="Arial" w:hAnsi="Arial" w:cs="Arial"/>
          <w:sz w:val="28"/>
          <w:szCs w:val="28"/>
        </w:rPr>
        <w:t>були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13D0B">
        <w:rPr>
          <w:rFonts w:ascii="Arial" w:hAnsi="Arial" w:cs="Arial"/>
          <w:sz w:val="28"/>
          <w:szCs w:val="28"/>
        </w:rPr>
        <w:t>передбачені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кошти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з державного бюджету  для  </w:t>
      </w:r>
      <w:proofErr w:type="spellStart"/>
      <w:r w:rsidRPr="00013D0B">
        <w:rPr>
          <w:rFonts w:ascii="Arial" w:hAnsi="Arial" w:cs="Arial"/>
          <w:sz w:val="28"/>
          <w:szCs w:val="28"/>
        </w:rPr>
        <w:t>проектування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013D0B">
        <w:rPr>
          <w:rFonts w:ascii="Arial" w:hAnsi="Arial" w:cs="Arial"/>
          <w:sz w:val="28"/>
          <w:szCs w:val="28"/>
        </w:rPr>
        <w:t>встановлення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кисневої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станції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013D0B">
        <w:rPr>
          <w:rFonts w:ascii="Arial" w:hAnsi="Arial" w:cs="Arial"/>
          <w:sz w:val="28"/>
          <w:szCs w:val="28"/>
        </w:rPr>
        <w:t>сумі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765,3 </w:t>
      </w:r>
      <w:proofErr w:type="spellStart"/>
      <w:r w:rsidRPr="00013D0B">
        <w:rPr>
          <w:rFonts w:ascii="Arial" w:hAnsi="Arial" w:cs="Arial"/>
          <w:sz w:val="28"/>
          <w:szCs w:val="28"/>
        </w:rPr>
        <w:t>тис</w:t>
      </w:r>
      <w:proofErr w:type="gramStart"/>
      <w:r w:rsidRPr="00013D0B">
        <w:rPr>
          <w:rFonts w:ascii="Arial" w:hAnsi="Arial" w:cs="Arial"/>
          <w:sz w:val="28"/>
          <w:szCs w:val="28"/>
        </w:rPr>
        <w:t>.г</w:t>
      </w:r>
      <w:proofErr w:type="gramEnd"/>
      <w:r w:rsidRPr="00013D0B">
        <w:rPr>
          <w:rFonts w:ascii="Arial" w:hAnsi="Arial" w:cs="Arial"/>
          <w:sz w:val="28"/>
          <w:szCs w:val="28"/>
        </w:rPr>
        <w:t>рн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. </w:t>
      </w:r>
    </w:p>
    <w:p w:rsidR="003563B6" w:rsidRPr="003D37F8" w:rsidRDefault="003D37F8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ЖИТЛОВО-КОМУНАЛЬНЕ ГОСПОДАРСТВО ТА БЛАГОУСТРІЙ</w:t>
      </w:r>
    </w:p>
    <w:p w:rsidR="003D37F8" w:rsidRDefault="003D37F8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На території міської ради функціонує три  комунальні підприємства:КП «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Носі</w:t>
      </w:r>
      <w:r w:rsidR="003334CA">
        <w:rPr>
          <w:rFonts w:ascii="Arial" w:hAnsi="Arial" w:cs="Arial"/>
          <w:sz w:val="28"/>
          <w:szCs w:val="28"/>
          <w:lang w:val="uk-UA"/>
        </w:rPr>
        <w:t>в</w:t>
      </w:r>
      <w:r>
        <w:rPr>
          <w:rFonts w:ascii="Arial" w:hAnsi="Arial" w:cs="Arial"/>
          <w:sz w:val="28"/>
          <w:szCs w:val="28"/>
          <w:lang w:val="uk-UA"/>
        </w:rPr>
        <w:t>ське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бюро технічної інвентаризації», КП «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Носівські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теплові мережі» та найбільше - КП «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Носівка-Комунальник</w:t>
      </w:r>
      <w:proofErr w:type="spellEnd"/>
      <w:r>
        <w:rPr>
          <w:rFonts w:ascii="Arial" w:hAnsi="Arial" w:cs="Arial"/>
          <w:sz w:val="28"/>
          <w:szCs w:val="28"/>
          <w:lang w:val="uk-UA"/>
        </w:rPr>
        <w:t>».</w:t>
      </w:r>
    </w:p>
    <w:p w:rsidR="00914459" w:rsidRDefault="003D37F8" w:rsidP="00914459">
      <w:pPr>
        <w:jc w:val="both"/>
        <w:rPr>
          <w:lang w:val="uk-UA"/>
        </w:rPr>
      </w:pPr>
      <w:r w:rsidRPr="003D37F8">
        <w:rPr>
          <w:rFonts w:ascii="Arial" w:hAnsi="Arial" w:cs="Arial"/>
          <w:sz w:val="28"/>
          <w:szCs w:val="28"/>
          <w:lang w:val="uk-UA"/>
        </w:rPr>
        <w:t xml:space="preserve">На підтримку </w:t>
      </w:r>
      <w:r>
        <w:rPr>
          <w:rFonts w:ascii="Arial" w:hAnsi="Arial" w:cs="Arial"/>
          <w:sz w:val="28"/>
          <w:szCs w:val="28"/>
          <w:lang w:val="uk-UA"/>
        </w:rPr>
        <w:t>комунальних підприємств</w:t>
      </w:r>
      <w:r w:rsidRPr="003D37F8">
        <w:rPr>
          <w:rFonts w:ascii="Arial" w:hAnsi="Arial" w:cs="Arial"/>
          <w:sz w:val="28"/>
          <w:szCs w:val="28"/>
          <w:lang w:val="uk-UA"/>
        </w:rPr>
        <w:t xml:space="preserve"> </w:t>
      </w:r>
      <w:r w:rsidR="00914459">
        <w:rPr>
          <w:rFonts w:ascii="Arial" w:hAnsi="Arial" w:cs="Arial"/>
          <w:sz w:val="28"/>
          <w:szCs w:val="28"/>
          <w:lang w:val="uk-UA"/>
        </w:rPr>
        <w:t xml:space="preserve"> міської ради </w:t>
      </w:r>
      <w:r w:rsidRPr="003D37F8">
        <w:rPr>
          <w:rFonts w:ascii="Arial" w:hAnsi="Arial" w:cs="Arial"/>
          <w:sz w:val="28"/>
          <w:szCs w:val="28"/>
          <w:lang w:val="uk-UA"/>
        </w:rPr>
        <w:t xml:space="preserve">за </w:t>
      </w:r>
      <w:r w:rsidR="00914459">
        <w:rPr>
          <w:rFonts w:ascii="Arial" w:hAnsi="Arial" w:cs="Arial"/>
          <w:sz w:val="28"/>
          <w:szCs w:val="28"/>
          <w:lang w:val="uk-UA"/>
        </w:rPr>
        <w:t>2021</w:t>
      </w:r>
      <w:r w:rsidRPr="003D37F8">
        <w:rPr>
          <w:rFonts w:ascii="Arial" w:hAnsi="Arial" w:cs="Arial"/>
          <w:sz w:val="28"/>
          <w:szCs w:val="28"/>
          <w:lang w:val="uk-UA"/>
        </w:rPr>
        <w:t xml:space="preserve"> рік витрачено 7,6 </w:t>
      </w:r>
      <w:proofErr w:type="spellStart"/>
      <w:r w:rsidRPr="003D37F8">
        <w:rPr>
          <w:rFonts w:ascii="Arial" w:hAnsi="Arial" w:cs="Arial"/>
          <w:sz w:val="28"/>
          <w:szCs w:val="28"/>
          <w:lang w:val="uk-UA"/>
        </w:rPr>
        <w:t>млн.грн</w:t>
      </w:r>
      <w:proofErr w:type="spellEnd"/>
      <w:r w:rsidRPr="003D37F8">
        <w:rPr>
          <w:rFonts w:ascii="Arial" w:hAnsi="Arial" w:cs="Arial"/>
          <w:sz w:val="28"/>
          <w:szCs w:val="28"/>
          <w:lang w:val="uk-UA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з місцевого бюджету.</w:t>
      </w:r>
      <w:r w:rsidR="00914459" w:rsidRPr="00914459">
        <w:rPr>
          <w:lang w:val="uk-UA"/>
        </w:rPr>
        <w:t xml:space="preserve"> </w:t>
      </w:r>
    </w:p>
    <w:p w:rsidR="00914459" w:rsidRPr="00914459" w:rsidRDefault="00914459" w:rsidP="00914459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Впродовж року </w:t>
      </w:r>
      <w:r w:rsidRPr="00914459">
        <w:rPr>
          <w:rFonts w:ascii="Arial" w:hAnsi="Arial" w:cs="Arial"/>
          <w:sz w:val="28"/>
          <w:szCs w:val="28"/>
          <w:lang w:val="uk-UA"/>
        </w:rPr>
        <w:t>комунальною службою міської ради були виконані  роботи, спрямовані на  забезпечення  благоустрою та розвитку комунальної сфери громади.</w:t>
      </w:r>
    </w:p>
    <w:p w:rsidR="00914459" w:rsidRDefault="00914459" w:rsidP="00914459">
      <w:pPr>
        <w:jc w:val="both"/>
        <w:rPr>
          <w:lang w:val="uk-UA"/>
        </w:rPr>
      </w:pPr>
      <w:r w:rsidRPr="00914459">
        <w:rPr>
          <w:rFonts w:ascii="Arial" w:hAnsi="Arial" w:cs="Arial"/>
          <w:sz w:val="28"/>
          <w:szCs w:val="28"/>
          <w:lang w:val="uk-UA"/>
        </w:rPr>
        <w:t xml:space="preserve"> Зокрема, з ліквідації стихійних сміттєзвалищ, обкошування газонів та узбіч доріг, ремонтно-відновлювальні роботи елементів благоустрою міста, здійснення контролю та  обліку  на укладення договорів на вивіз ТПВ та вивіз сміття, догляд за клумбами, закупівля та висадження квітів в центрі міста, придбання паливно-мастильних матеріалів,  запасних частин та матеріалів, електрообладнання, навчання працівників, ремонт техніки тощо</w:t>
      </w:r>
      <w:r w:rsidRPr="00914459">
        <w:rPr>
          <w:lang w:val="uk-UA"/>
        </w:rPr>
        <w:t xml:space="preserve"> </w:t>
      </w:r>
    </w:p>
    <w:p w:rsidR="00914459" w:rsidRPr="00914459" w:rsidRDefault="00914459" w:rsidP="00914459">
      <w:pPr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Носівська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міська рада профінансувала </w:t>
      </w:r>
      <w:r w:rsidRPr="00914459">
        <w:rPr>
          <w:rFonts w:ascii="Arial" w:hAnsi="Arial" w:cs="Arial"/>
          <w:sz w:val="28"/>
          <w:szCs w:val="28"/>
          <w:lang w:val="uk-UA"/>
        </w:rPr>
        <w:t xml:space="preserve"> придбання  свердловинного та  агрегатного  насосів.  </w:t>
      </w:r>
      <w:r>
        <w:rPr>
          <w:rFonts w:ascii="Arial" w:hAnsi="Arial" w:cs="Arial"/>
          <w:sz w:val="28"/>
          <w:szCs w:val="28"/>
          <w:lang w:val="uk-UA"/>
        </w:rPr>
        <w:t>КП «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Носівка-Комунальник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», а також </w:t>
      </w:r>
      <w:r w:rsidRPr="00914459">
        <w:rPr>
          <w:rFonts w:ascii="Arial" w:hAnsi="Arial" w:cs="Arial"/>
          <w:sz w:val="28"/>
          <w:szCs w:val="28"/>
          <w:lang w:val="uk-UA"/>
        </w:rPr>
        <w:t xml:space="preserve">виготовлення робочих проектів на реконструкцію систем вуличного освітлення вулиць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м.Носівка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було </w:t>
      </w:r>
      <w:r w:rsidRPr="00914459">
        <w:rPr>
          <w:rFonts w:ascii="Arial" w:hAnsi="Arial" w:cs="Arial"/>
          <w:sz w:val="28"/>
          <w:szCs w:val="28"/>
          <w:lang w:val="uk-UA"/>
        </w:rPr>
        <w:t xml:space="preserve">спрямовано 43,8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тис.грн</w:t>
      </w:r>
      <w:proofErr w:type="spellEnd"/>
      <w:r w:rsidRPr="00914459">
        <w:rPr>
          <w:rFonts w:ascii="Arial" w:hAnsi="Arial" w:cs="Arial"/>
          <w:sz w:val="28"/>
          <w:szCs w:val="28"/>
          <w:lang w:val="uk-UA"/>
        </w:rPr>
        <w:t>.</w:t>
      </w:r>
    </w:p>
    <w:p w:rsidR="003563B6" w:rsidRDefault="003563B6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r w:rsidRPr="003D37F8">
        <w:rPr>
          <w:rFonts w:ascii="Arial" w:hAnsi="Arial" w:cs="Arial"/>
          <w:sz w:val="28"/>
          <w:szCs w:val="28"/>
          <w:lang w:val="uk-UA"/>
        </w:rPr>
        <w:t>Мережа вуличн</w:t>
      </w:r>
      <w:r w:rsidR="003D37F8">
        <w:rPr>
          <w:rFonts w:ascii="Arial" w:hAnsi="Arial" w:cs="Arial"/>
          <w:sz w:val="28"/>
          <w:szCs w:val="28"/>
          <w:lang w:val="uk-UA"/>
        </w:rPr>
        <w:t>ого освітлення</w:t>
      </w:r>
      <w:r w:rsidR="00914459">
        <w:rPr>
          <w:rFonts w:ascii="Arial" w:hAnsi="Arial" w:cs="Arial"/>
          <w:sz w:val="28"/>
          <w:szCs w:val="28"/>
          <w:lang w:val="uk-UA"/>
        </w:rPr>
        <w:t xml:space="preserve"> громади </w:t>
      </w:r>
      <w:r w:rsidR="003D37F8">
        <w:rPr>
          <w:rFonts w:ascii="Arial" w:hAnsi="Arial" w:cs="Arial"/>
          <w:sz w:val="28"/>
          <w:szCs w:val="28"/>
          <w:lang w:val="uk-UA"/>
        </w:rPr>
        <w:t xml:space="preserve"> складає  141 км. </w:t>
      </w:r>
      <w:proofErr w:type="spellStart"/>
      <w:r w:rsidRPr="00013D0B">
        <w:rPr>
          <w:rFonts w:ascii="Arial" w:hAnsi="Arial" w:cs="Arial"/>
          <w:sz w:val="28"/>
          <w:szCs w:val="28"/>
        </w:rPr>
        <w:t>Упродовж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2021 року проведено </w:t>
      </w:r>
      <w:proofErr w:type="spellStart"/>
      <w:r w:rsidRPr="00013D0B">
        <w:rPr>
          <w:rFonts w:ascii="Arial" w:hAnsi="Arial" w:cs="Arial"/>
          <w:sz w:val="28"/>
          <w:szCs w:val="28"/>
        </w:rPr>
        <w:t>реконструкцію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в рамках </w:t>
      </w:r>
      <w:proofErr w:type="spellStart"/>
      <w:r w:rsidRPr="00013D0B">
        <w:rPr>
          <w:rFonts w:ascii="Arial" w:hAnsi="Arial" w:cs="Arial"/>
          <w:sz w:val="28"/>
          <w:szCs w:val="28"/>
        </w:rPr>
        <w:t>відновлення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системи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вуличного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освітлення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по </w:t>
      </w:r>
      <w:proofErr w:type="spellStart"/>
      <w:r w:rsidRPr="00013D0B">
        <w:rPr>
          <w:rFonts w:ascii="Arial" w:hAnsi="Arial" w:cs="Arial"/>
          <w:sz w:val="28"/>
          <w:szCs w:val="28"/>
        </w:rPr>
        <w:t>м</w:t>
      </w:r>
      <w:proofErr w:type="gramStart"/>
      <w:r w:rsidRPr="00013D0B">
        <w:rPr>
          <w:rFonts w:ascii="Arial" w:hAnsi="Arial" w:cs="Arial"/>
          <w:sz w:val="28"/>
          <w:szCs w:val="28"/>
        </w:rPr>
        <w:t>.Н</w:t>
      </w:r>
      <w:proofErr w:type="gramEnd"/>
      <w:r w:rsidRPr="00013D0B">
        <w:rPr>
          <w:rFonts w:ascii="Arial" w:hAnsi="Arial" w:cs="Arial"/>
          <w:sz w:val="28"/>
          <w:szCs w:val="28"/>
        </w:rPr>
        <w:t>осівка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013D0B">
        <w:rPr>
          <w:rFonts w:ascii="Arial" w:hAnsi="Arial" w:cs="Arial"/>
          <w:sz w:val="28"/>
          <w:szCs w:val="28"/>
        </w:rPr>
        <w:t>населених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пунктах </w:t>
      </w:r>
      <w:proofErr w:type="spellStart"/>
      <w:r w:rsidRPr="00013D0B">
        <w:rPr>
          <w:rFonts w:ascii="Arial" w:hAnsi="Arial" w:cs="Arial"/>
          <w:sz w:val="28"/>
          <w:szCs w:val="28"/>
        </w:rPr>
        <w:t>громади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013D0B">
        <w:rPr>
          <w:rFonts w:ascii="Arial" w:hAnsi="Arial" w:cs="Arial"/>
          <w:sz w:val="28"/>
          <w:szCs w:val="28"/>
        </w:rPr>
        <w:t>загальну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суму 136 тис. грн., </w:t>
      </w:r>
      <w:proofErr w:type="spellStart"/>
      <w:r w:rsidRPr="00013D0B">
        <w:rPr>
          <w:rFonts w:ascii="Arial" w:hAnsi="Arial" w:cs="Arial"/>
          <w:sz w:val="28"/>
          <w:szCs w:val="28"/>
        </w:rPr>
        <w:t>протяжність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ві</w:t>
      </w:r>
      <w:r w:rsidR="003D37F8">
        <w:rPr>
          <w:rFonts w:ascii="Arial" w:hAnsi="Arial" w:cs="Arial"/>
          <w:sz w:val="28"/>
          <w:szCs w:val="28"/>
        </w:rPr>
        <w:t>дновлених</w:t>
      </w:r>
      <w:proofErr w:type="spellEnd"/>
      <w:r w:rsidR="003D37F8">
        <w:rPr>
          <w:rFonts w:ascii="Arial" w:hAnsi="Arial" w:cs="Arial"/>
          <w:sz w:val="28"/>
          <w:szCs w:val="28"/>
        </w:rPr>
        <w:t xml:space="preserve"> мереж </w:t>
      </w:r>
      <w:proofErr w:type="spellStart"/>
      <w:r w:rsidR="003D37F8">
        <w:rPr>
          <w:rFonts w:ascii="Arial" w:hAnsi="Arial" w:cs="Arial"/>
          <w:sz w:val="28"/>
          <w:szCs w:val="28"/>
        </w:rPr>
        <w:t>складає</w:t>
      </w:r>
      <w:proofErr w:type="spellEnd"/>
      <w:r w:rsidR="003D37F8">
        <w:rPr>
          <w:rFonts w:ascii="Arial" w:hAnsi="Arial" w:cs="Arial"/>
          <w:sz w:val="28"/>
          <w:szCs w:val="28"/>
        </w:rPr>
        <w:t xml:space="preserve"> 7,6 км.</w:t>
      </w:r>
      <w:r w:rsidR="003D37F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Відновлено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системи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вуличного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освітлення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частини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вулиць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М.Заньковецької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013D0B">
        <w:rPr>
          <w:rFonts w:ascii="Arial" w:hAnsi="Arial" w:cs="Arial"/>
          <w:sz w:val="28"/>
          <w:szCs w:val="28"/>
        </w:rPr>
        <w:t>Пролетарська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Заводська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Тракторна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Некрасова, </w:t>
      </w:r>
      <w:proofErr w:type="spellStart"/>
      <w:r w:rsidRPr="00013D0B">
        <w:rPr>
          <w:rFonts w:ascii="Arial" w:hAnsi="Arial" w:cs="Arial"/>
          <w:sz w:val="28"/>
          <w:szCs w:val="28"/>
        </w:rPr>
        <w:t>пров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13D0B">
        <w:rPr>
          <w:rFonts w:ascii="Arial" w:hAnsi="Arial" w:cs="Arial"/>
          <w:sz w:val="28"/>
          <w:szCs w:val="28"/>
        </w:rPr>
        <w:t>Троїцький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Попудренка, </w:t>
      </w:r>
      <w:proofErr w:type="spellStart"/>
      <w:r w:rsidRPr="00013D0B">
        <w:rPr>
          <w:rFonts w:ascii="Arial" w:hAnsi="Arial" w:cs="Arial"/>
          <w:sz w:val="28"/>
          <w:szCs w:val="28"/>
        </w:rPr>
        <w:t>Привокзальна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Яворницького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Латвійська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в м. </w:t>
      </w:r>
      <w:proofErr w:type="spellStart"/>
      <w:r w:rsidRPr="00013D0B">
        <w:rPr>
          <w:rFonts w:ascii="Arial" w:hAnsi="Arial" w:cs="Arial"/>
          <w:sz w:val="28"/>
          <w:szCs w:val="28"/>
        </w:rPr>
        <w:t>Носівка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013D0B">
        <w:rPr>
          <w:rFonts w:ascii="Arial" w:hAnsi="Arial" w:cs="Arial"/>
          <w:sz w:val="28"/>
          <w:szCs w:val="28"/>
        </w:rPr>
        <w:t>вулиці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Буряка, </w:t>
      </w:r>
      <w:proofErr w:type="spellStart"/>
      <w:r w:rsidRPr="00013D0B">
        <w:rPr>
          <w:rFonts w:ascii="Arial" w:hAnsi="Arial" w:cs="Arial"/>
          <w:sz w:val="28"/>
          <w:szCs w:val="28"/>
        </w:rPr>
        <w:t>Освіти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 - </w:t>
      </w:r>
      <w:proofErr w:type="gramStart"/>
      <w:r w:rsidRPr="00013D0B">
        <w:rPr>
          <w:rFonts w:ascii="Arial" w:hAnsi="Arial" w:cs="Arial"/>
          <w:sz w:val="28"/>
          <w:szCs w:val="28"/>
        </w:rPr>
        <w:t>в</w:t>
      </w:r>
      <w:proofErr w:type="gramEnd"/>
      <w:r w:rsidRPr="00013D0B">
        <w:rPr>
          <w:rFonts w:ascii="Arial" w:hAnsi="Arial" w:cs="Arial"/>
          <w:sz w:val="28"/>
          <w:szCs w:val="28"/>
        </w:rPr>
        <w:t xml:space="preserve"> с. </w:t>
      </w:r>
      <w:proofErr w:type="spellStart"/>
      <w:r w:rsidRPr="00013D0B">
        <w:rPr>
          <w:rFonts w:ascii="Arial" w:hAnsi="Arial" w:cs="Arial"/>
          <w:sz w:val="28"/>
          <w:szCs w:val="28"/>
        </w:rPr>
        <w:t>Володькова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Дівиця</w:t>
      </w:r>
      <w:proofErr w:type="spellEnd"/>
      <w:r w:rsidRPr="00013D0B">
        <w:rPr>
          <w:rFonts w:ascii="Arial" w:hAnsi="Arial" w:cs="Arial"/>
          <w:sz w:val="28"/>
          <w:szCs w:val="28"/>
        </w:rPr>
        <w:t>.</w:t>
      </w:r>
    </w:p>
    <w:p w:rsidR="00914459" w:rsidRPr="00914459" w:rsidRDefault="00914459" w:rsidP="00914459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УТРИМАННЯ ТА РЕМОНТ ДОРІГ</w:t>
      </w:r>
    </w:p>
    <w:p w:rsidR="00914459" w:rsidRPr="00914459" w:rsidRDefault="00914459" w:rsidP="0091445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914459">
        <w:rPr>
          <w:rFonts w:ascii="Arial" w:hAnsi="Arial" w:cs="Arial"/>
          <w:sz w:val="28"/>
          <w:szCs w:val="28"/>
          <w:lang w:val="uk-UA"/>
        </w:rPr>
        <w:lastRenderedPageBreak/>
        <w:t xml:space="preserve">Дороги, їх стан і потреба у ремонті - це проблема, яка є невід’ємною для місцевої влади з року в рік. У нашій громади  протяжність доріг складає понад 265 км. Практично всі вони потребують ремонту. </w:t>
      </w:r>
    </w:p>
    <w:p w:rsidR="00914459" w:rsidRPr="00914459" w:rsidRDefault="00914459" w:rsidP="0091445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914459">
        <w:rPr>
          <w:rFonts w:ascii="Arial" w:hAnsi="Arial" w:cs="Arial"/>
          <w:sz w:val="28"/>
          <w:szCs w:val="28"/>
          <w:lang w:val="uk-UA"/>
        </w:rPr>
        <w:t xml:space="preserve"> У минулому році </w:t>
      </w:r>
      <w:r w:rsidR="00507841">
        <w:rPr>
          <w:rFonts w:ascii="Arial" w:hAnsi="Arial" w:cs="Arial"/>
          <w:sz w:val="28"/>
          <w:szCs w:val="28"/>
          <w:lang w:val="uk-UA"/>
        </w:rPr>
        <w:t xml:space="preserve"> Чернігівським обласним управлінням капітального будівництва </w:t>
      </w:r>
      <w:r w:rsidRPr="00914459">
        <w:rPr>
          <w:rFonts w:ascii="Arial" w:hAnsi="Arial" w:cs="Arial"/>
          <w:sz w:val="28"/>
          <w:szCs w:val="28"/>
          <w:lang w:val="uk-UA"/>
        </w:rPr>
        <w:t xml:space="preserve">були проведені  роботи з поточного ремонту дороги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Носівка</w:t>
      </w:r>
      <w:proofErr w:type="spellEnd"/>
      <w:r w:rsidRPr="00914459">
        <w:rPr>
          <w:rFonts w:ascii="Arial" w:hAnsi="Arial" w:cs="Arial"/>
          <w:sz w:val="28"/>
          <w:szCs w:val="28"/>
          <w:lang w:val="uk-UA"/>
        </w:rPr>
        <w:t xml:space="preserve"> -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Держанівка</w:t>
      </w:r>
      <w:proofErr w:type="spellEnd"/>
      <w:r w:rsidRPr="00914459">
        <w:rPr>
          <w:rFonts w:ascii="Arial" w:hAnsi="Arial" w:cs="Arial"/>
          <w:sz w:val="28"/>
          <w:szCs w:val="28"/>
          <w:lang w:val="uk-UA"/>
        </w:rPr>
        <w:t xml:space="preserve"> з під'їздом до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с.Козари</w:t>
      </w:r>
      <w:proofErr w:type="spellEnd"/>
      <w:r w:rsidRPr="00914459">
        <w:rPr>
          <w:rFonts w:ascii="Arial" w:hAnsi="Arial" w:cs="Arial"/>
          <w:sz w:val="28"/>
          <w:szCs w:val="28"/>
          <w:lang w:val="uk-UA"/>
        </w:rPr>
        <w:t xml:space="preserve"> та капітального ремонту  моста через р. Остер.</w:t>
      </w:r>
    </w:p>
    <w:p w:rsidR="00914459" w:rsidRPr="00914459" w:rsidRDefault="00914459" w:rsidP="0091445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914459">
        <w:rPr>
          <w:rFonts w:ascii="Arial" w:hAnsi="Arial" w:cs="Arial"/>
          <w:sz w:val="28"/>
          <w:szCs w:val="28"/>
          <w:lang w:val="uk-UA"/>
        </w:rPr>
        <w:t xml:space="preserve">Роботи </w:t>
      </w:r>
      <w:r w:rsidR="00507841" w:rsidRPr="00914459">
        <w:rPr>
          <w:rFonts w:ascii="Arial" w:hAnsi="Arial" w:cs="Arial"/>
          <w:sz w:val="28"/>
          <w:szCs w:val="28"/>
          <w:lang w:val="uk-UA"/>
        </w:rPr>
        <w:t xml:space="preserve">з поточного середнього ремонту автомобільної дороги </w:t>
      </w:r>
      <w:r w:rsidRPr="00914459">
        <w:rPr>
          <w:rFonts w:ascii="Arial" w:hAnsi="Arial" w:cs="Arial"/>
          <w:sz w:val="28"/>
          <w:szCs w:val="28"/>
          <w:lang w:val="uk-UA"/>
        </w:rPr>
        <w:t>виконані на 2 ділянках (довжиною 1,175 км та 4,025 км, загальною протяжністю 5,2</w:t>
      </w:r>
      <w:r w:rsidR="00507841">
        <w:rPr>
          <w:rFonts w:ascii="Arial" w:hAnsi="Arial" w:cs="Arial"/>
          <w:sz w:val="28"/>
          <w:szCs w:val="28"/>
          <w:lang w:val="uk-UA"/>
        </w:rPr>
        <w:t xml:space="preserve"> на суму</w:t>
      </w:r>
      <w:r w:rsidRPr="00914459">
        <w:rPr>
          <w:rFonts w:ascii="Arial" w:hAnsi="Arial" w:cs="Arial"/>
          <w:sz w:val="28"/>
          <w:szCs w:val="28"/>
          <w:lang w:val="uk-UA"/>
        </w:rPr>
        <w:t xml:space="preserve"> </w:t>
      </w:r>
      <w:r w:rsidR="00507841" w:rsidRPr="00914459">
        <w:rPr>
          <w:rFonts w:ascii="Arial" w:hAnsi="Arial" w:cs="Arial"/>
          <w:sz w:val="28"/>
          <w:szCs w:val="28"/>
          <w:lang w:val="uk-UA"/>
        </w:rPr>
        <w:t>19,2  млн. гривень</w:t>
      </w:r>
      <w:r w:rsidR="00240D6D">
        <w:rPr>
          <w:rFonts w:ascii="Arial" w:hAnsi="Arial" w:cs="Arial"/>
          <w:sz w:val="28"/>
          <w:szCs w:val="28"/>
          <w:lang w:val="uk-UA"/>
        </w:rPr>
        <w:t xml:space="preserve">, а на роботи </w:t>
      </w:r>
      <w:r w:rsidR="00507841">
        <w:rPr>
          <w:rFonts w:ascii="Arial" w:hAnsi="Arial" w:cs="Arial"/>
          <w:sz w:val="28"/>
          <w:szCs w:val="28"/>
          <w:lang w:val="uk-UA"/>
        </w:rPr>
        <w:t xml:space="preserve"> </w:t>
      </w:r>
      <w:r w:rsidRPr="00914459">
        <w:rPr>
          <w:rFonts w:ascii="Arial" w:hAnsi="Arial" w:cs="Arial"/>
          <w:sz w:val="28"/>
          <w:szCs w:val="28"/>
          <w:lang w:val="uk-UA"/>
        </w:rPr>
        <w:t xml:space="preserve"> з капітального ремонту мостового переходу через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р.Остер</w:t>
      </w:r>
      <w:proofErr w:type="spellEnd"/>
      <w:r w:rsidRPr="00914459">
        <w:rPr>
          <w:rFonts w:ascii="Arial" w:hAnsi="Arial" w:cs="Arial"/>
          <w:sz w:val="28"/>
          <w:szCs w:val="28"/>
          <w:lang w:val="uk-UA"/>
        </w:rPr>
        <w:t xml:space="preserve"> біля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с.Адамівка</w:t>
      </w:r>
      <w:proofErr w:type="spellEnd"/>
      <w:r w:rsidRPr="00914459">
        <w:rPr>
          <w:rFonts w:ascii="Arial" w:hAnsi="Arial" w:cs="Arial"/>
          <w:sz w:val="28"/>
          <w:szCs w:val="28"/>
          <w:lang w:val="uk-UA"/>
        </w:rPr>
        <w:t xml:space="preserve"> витрачено  3, 98 млн. гривень.</w:t>
      </w:r>
    </w:p>
    <w:p w:rsidR="00914459" w:rsidRPr="00914459" w:rsidRDefault="00914459" w:rsidP="0091445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914459">
        <w:rPr>
          <w:rFonts w:ascii="Arial" w:hAnsi="Arial" w:cs="Arial"/>
          <w:sz w:val="28"/>
          <w:szCs w:val="28"/>
          <w:lang w:val="uk-UA"/>
        </w:rPr>
        <w:t xml:space="preserve">На утримання та розвиток автомобільних доріг та дорожньої інфраструктури нашої громади використано 1,056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млн.грн</w:t>
      </w:r>
      <w:proofErr w:type="spellEnd"/>
      <w:r w:rsidRPr="00914459">
        <w:rPr>
          <w:rFonts w:ascii="Arial" w:hAnsi="Arial" w:cs="Arial"/>
          <w:sz w:val="28"/>
          <w:szCs w:val="28"/>
          <w:lang w:val="uk-UA"/>
        </w:rPr>
        <w:t>. Ці витрати передбачені були на  виготовлення робочого проекту та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914459">
        <w:rPr>
          <w:rFonts w:ascii="Arial" w:hAnsi="Arial" w:cs="Arial"/>
          <w:sz w:val="28"/>
          <w:szCs w:val="28"/>
          <w:lang w:val="uk-UA"/>
        </w:rPr>
        <w:t xml:space="preserve">здійснення капітального ремонту проїзної частини автомобільної дороги комунальної власності по вул. Гагаріна довжиною  356 м, виготовлення робочого проекту на капітальний ремонт проїзної частини автомобільної дороги комунальної власності по вул. Козацька в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м.Носівка</w:t>
      </w:r>
      <w:proofErr w:type="spellEnd"/>
      <w:r w:rsidRPr="00914459">
        <w:rPr>
          <w:rFonts w:ascii="Arial" w:hAnsi="Arial" w:cs="Arial"/>
          <w:sz w:val="28"/>
          <w:szCs w:val="28"/>
          <w:lang w:val="uk-UA"/>
        </w:rPr>
        <w:t xml:space="preserve">. Кошти, в сумі 2,5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млн.грн</w:t>
      </w:r>
      <w:proofErr w:type="spellEnd"/>
      <w:r w:rsidRPr="00914459">
        <w:rPr>
          <w:rFonts w:ascii="Arial" w:hAnsi="Arial" w:cs="Arial"/>
          <w:sz w:val="28"/>
          <w:szCs w:val="28"/>
          <w:lang w:val="uk-UA"/>
        </w:rPr>
        <w:t xml:space="preserve"> для  реалізації цього проекту вже в 2022 році  виділені  з державного бюджету.</w:t>
      </w:r>
    </w:p>
    <w:p w:rsidR="00914459" w:rsidRPr="00914459" w:rsidRDefault="00914459" w:rsidP="0091445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914459">
        <w:rPr>
          <w:rFonts w:ascii="Arial" w:hAnsi="Arial" w:cs="Arial"/>
          <w:sz w:val="28"/>
          <w:szCs w:val="28"/>
          <w:lang w:val="uk-UA"/>
        </w:rPr>
        <w:t xml:space="preserve">Зроблено також поточний ремонт дорожнього покриття  по вулицях Невського,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Буняківській</w:t>
      </w:r>
      <w:proofErr w:type="spellEnd"/>
      <w:r w:rsidRPr="00914459">
        <w:rPr>
          <w:rFonts w:ascii="Arial" w:hAnsi="Arial" w:cs="Arial"/>
          <w:sz w:val="28"/>
          <w:szCs w:val="28"/>
          <w:lang w:val="uk-UA"/>
        </w:rPr>
        <w:t xml:space="preserve">, Гагаріна в м.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Носівка</w:t>
      </w:r>
      <w:proofErr w:type="spellEnd"/>
      <w:r w:rsidRPr="00914459">
        <w:rPr>
          <w:rFonts w:ascii="Arial" w:hAnsi="Arial" w:cs="Arial"/>
          <w:sz w:val="28"/>
          <w:szCs w:val="28"/>
          <w:lang w:val="uk-UA"/>
        </w:rPr>
        <w:t xml:space="preserve">, по вулиці Освіти -  в с.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Володькова</w:t>
      </w:r>
      <w:proofErr w:type="spellEnd"/>
      <w:r w:rsidRPr="00914459">
        <w:rPr>
          <w:rFonts w:ascii="Arial" w:hAnsi="Arial" w:cs="Arial"/>
          <w:sz w:val="28"/>
          <w:szCs w:val="28"/>
          <w:lang w:val="uk-UA"/>
        </w:rPr>
        <w:t xml:space="preserve"> Дівиця  та поточний ремонт з’їзду  до кладовища по вулиці Центральній  (217,8 </w:t>
      </w:r>
      <w:proofErr w:type="spellStart"/>
      <w:r w:rsidRPr="00914459">
        <w:rPr>
          <w:rFonts w:ascii="Arial" w:hAnsi="Arial" w:cs="Arial"/>
          <w:sz w:val="28"/>
          <w:szCs w:val="28"/>
          <w:lang w:val="uk-UA"/>
        </w:rPr>
        <w:t>тис.грн</w:t>
      </w:r>
      <w:proofErr w:type="spellEnd"/>
      <w:r w:rsidRPr="00914459">
        <w:rPr>
          <w:rFonts w:ascii="Arial" w:hAnsi="Arial" w:cs="Arial"/>
          <w:sz w:val="28"/>
          <w:szCs w:val="28"/>
          <w:lang w:val="uk-UA"/>
        </w:rPr>
        <w:t>.)</w:t>
      </w:r>
    </w:p>
    <w:p w:rsidR="003563B6" w:rsidRPr="00013D0B" w:rsidRDefault="00914459" w:rsidP="00013D0B">
      <w:pPr>
        <w:jc w:val="both"/>
        <w:rPr>
          <w:rFonts w:ascii="Arial" w:hAnsi="Arial" w:cs="Arial"/>
          <w:sz w:val="28"/>
          <w:szCs w:val="28"/>
        </w:rPr>
      </w:pPr>
      <w:r w:rsidRPr="00013D0B">
        <w:rPr>
          <w:rFonts w:ascii="Arial" w:hAnsi="Arial" w:cs="Arial"/>
          <w:sz w:val="28"/>
          <w:szCs w:val="28"/>
        </w:rPr>
        <w:t xml:space="preserve">СЕЛА ГРОМАДИ - </w:t>
      </w:r>
      <w:proofErr w:type="gramStart"/>
      <w:r w:rsidRPr="00013D0B">
        <w:rPr>
          <w:rFonts w:ascii="Arial" w:hAnsi="Arial" w:cs="Arial"/>
          <w:sz w:val="28"/>
          <w:szCs w:val="28"/>
        </w:rPr>
        <w:t>З</w:t>
      </w:r>
      <w:proofErr w:type="gramEnd"/>
      <w:r w:rsidRPr="00013D0B">
        <w:rPr>
          <w:rFonts w:ascii="Arial" w:hAnsi="Arial" w:cs="Arial"/>
          <w:sz w:val="28"/>
          <w:szCs w:val="28"/>
        </w:rPr>
        <w:t xml:space="preserve"> ІНТЕРНЕТОМ</w:t>
      </w:r>
    </w:p>
    <w:p w:rsidR="003563B6" w:rsidRPr="00013D0B" w:rsidRDefault="003563B6" w:rsidP="00013D0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13D0B">
        <w:rPr>
          <w:rFonts w:ascii="Arial" w:hAnsi="Arial" w:cs="Arial"/>
          <w:sz w:val="28"/>
          <w:szCs w:val="28"/>
        </w:rPr>
        <w:t>Носівська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міська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рада активно </w:t>
      </w:r>
      <w:proofErr w:type="spellStart"/>
      <w:r w:rsidRPr="00013D0B">
        <w:rPr>
          <w:rFonts w:ascii="Arial" w:hAnsi="Arial" w:cs="Arial"/>
          <w:sz w:val="28"/>
          <w:szCs w:val="28"/>
        </w:rPr>
        <w:t>долучилася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до   </w:t>
      </w:r>
      <w:proofErr w:type="spellStart"/>
      <w:r w:rsidRPr="00013D0B">
        <w:rPr>
          <w:rFonts w:ascii="Arial" w:hAnsi="Arial" w:cs="Arial"/>
          <w:sz w:val="28"/>
          <w:szCs w:val="28"/>
        </w:rPr>
        <w:t>програми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Міністерства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цифрової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політики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13D0B">
        <w:rPr>
          <w:rFonts w:ascii="Arial" w:hAnsi="Arial" w:cs="Arial"/>
          <w:sz w:val="28"/>
          <w:szCs w:val="28"/>
        </w:rPr>
        <w:t>України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щодо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державного </w:t>
      </w:r>
      <w:proofErr w:type="spellStart"/>
      <w:r w:rsidRPr="00013D0B">
        <w:rPr>
          <w:rFonts w:ascii="Arial" w:hAnsi="Arial" w:cs="Arial"/>
          <w:sz w:val="28"/>
          <w:szCs w:val="28"/>
        </w:rPr>
        <w:t>фінансування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яке </w:t>
      </w:r>
      <w:proofErr w:type="spellStart"/>
      <w:r w:rsidRPr="00013D0B">
        <w:rPr>
          <w:rFonts w:ascii="Arial" w:hAnsi="Arial" w:cs="Arial"/>
          <w:sz w:val="28"/>
          <w:szCs w:val="28"/>
        </w:rPr>
        <w:t>було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передбачене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для  </w:t>
      </w:r>
      <w:proofErr w:type="spellStart"/>
      <w:r w:rsidRPr="00013D0B">
        <w:rPr>
          <w:rFonts w:ascii="Arial" w:hAnsi="Arial" w:cs="Arial"/>
          <w:sz w:val="28"/>
          <w:szCs w:val="28"/>
        </w:rPr>
        <w:t>територіальних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громад для </w:t>
      </w:r>
      <w:proofErr w:type="spellStart"/>
      <w:proofErr w:type="gramStart"/>
      <w:r w:rsidRPr="00013D0B">
        <w:rPr>
          <w:rFonts w:ascii="Arial" w:hAnsi="Arial" w:cs="Arial"/>
          <w:sz w:val="28"/>
          <w:szCs w:val="28"/>
        </w:rPr>
        <w:t>п</w:t>
      </w:r>
      <w:proofErr w:type="gramEnd"/>
      <w:r w:rsidRPr="00013D0B">
        <w:rPr>
          <w:rFonts w:ascii="Arial" w:hAnsi="Arial" w:cs="Arial"/>
          <w:sz w:val="28"/>
          <w:szCs w:val="28"/>
        </w:rPr>
        <w:t>ідключення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013D0B">
        <w:rPr>
          <w:rFonts w:ascii="Arial" w:hAnsi="Arial" w:cs="Arial"/>
          <w:sz w:val="28"/>
          <w:szCs w:val="28"/>
        </w:rPr>
        <w:t>оптичного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інтернету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закладів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соціальної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інфраструктури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що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розташовані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013D0B">
        <w:rPr>
          <w:rFonts w:ascii="Arial" w:hAnsi="Arial" w:cs="Arial"/>
          <w:sz w:val="28"/>
          <w:szCs w:val="28"/>
        </w:rPr>
        <w:t>населених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пунктах без </w:t>
      </w:r>
      <w:proofErr w:type="spellStart"/>
      <w:r w:rsidRPr="00013D0B">
        <w:rPr>
          <w:rFonts w:ascii="Arial" w:hAnsi="Arial" w:cs="Arial"/>
          <w:sz w:val="28"/>
          <w:szCs w:val="28"/>
        </w:rPr>
        <w:t>інтернет-покриття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013D0B">
        <w:rPr>
          <w:rFonts w:ascii="Arial" w:hAnsi="Arial" w:cs="Arial"/>
          <w:sz w:val="28"/>
          <w:szCs w:val="28"/>
        </w:rPr>
        <w:t>базі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волоконно-</w:t>
      </w:r>
      <w:proofErr w:type="spellStart"/>
      <w:r w:rsidRPr="00013D0B">
        <w:rPr>
          <w:rFonts w:ascii="Arial" w:hAnsi="Arial" w:cs="Arial"/>
          <w:sz w:val="28"/>
          <w:szCs w:val="28"/>
        </w:rPr>
        <w:t>оптичних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мереж.</w:t>
      </w:r>
    </w:p>
    <w:p w:rsidR="003563B6" w:rsidRPr="00914459" w:rsidRDefault="003563B6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r w:rsidRPr="00013D0B">
        <w:rPr>
          <w:rFonts w:ascii="Arial" w:hAnsi="Arial" w:cs="Arial"/>
          <w:sz w:val="28"/>
          <w:szCs w:val="28"/>
        </w:rPr>
        <w:t xml:space="preserve">До </w:t>
      </w:r>
      <w:proofErr w:type="spellStart"/>
      <w:r w:rsidRPr="00013D0B">
        <w:rPr>
          <w:rFonts w:ascii="Arial" w:hAnsi="Arial" w:cs="Arial"/>
          <w:sz w:val="28"/>
          <w:szCs w:val="28"/>
        </w:rPr>
        <w:t>оптичного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інтернету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підключалися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села, в </w:t>
      </w:r>
      <w:proofErr w:type="spellStart"/>
      <w:r w:rsidRPr="00013D0B">
        <w:rPr>
          <w:rFonts w:ascii="Arial" w:hAnsi="Arial" w:cs="Arial"/>
          <w:sz w:val="28"/>
          <w:szCs w:val="28"/>
        </w:rPr>
        <w:t>яких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жоден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з </w:t>
      </w:r>
      <w:proofErr w:type="spellStart"/>
      <w:r w:rsidRPr="00013D0B">
        <w:rPr>
          <w:rFonts w:ascii="Arial" w:hAnsi="Arial" w:cs="Arial"/>
          <w:sz w:val="28"/>
          <w:szCs w:val="28"/>
        </w:rPr>
        <w:t>операторів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13D0B">
        <w:rPr>
          <w:rFonts w:ascii="Arial" w:hAnsi="Arial" w:cs="Arial"/>
          <w:sz w:val="28"/>
          <w:szCs w:val="28"/>
        </w:rPr>
        <w:t>чи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провайдерів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не надавав </w:t>
      </w:r>
      <w:proofErr w:type="spellStart"/>
      <w:r w:rsidRPr="00013D0B">
        <w:rPr>
          <w:rFonts w:ascii="Arial" w:hAnsi="Arial" w:cs="Arial"/>
          <w:sz w:val="28"/>
          <w:szCs w:val="28"/>
        </w:rPr>
        <w:t>послуги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з доступу до </w:t>
      </w:r>
      <w:proofErr w:type="spellStart"/>
      <w:r w:rsidRPr="00013D0B">
        <w:rPr>
          <w:rFonts w:ascii="Arial" w:hAnsi="Arial" w:cs="Arial"/>
          <w:sz w:val="28"/>
          <w:szCs w:val="28"/>
        </w:rPr>
        <w:t>інтернету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з </w:t>
      </w:r>
      <w:proofErr w:type="spellStart"/>
      <w:r w:rsidRPr="00013D0B">
        <w:rPr>
          <w:rFonts w:ascii="Arial" w:hAnsi="Arial" w:cs="Arial"/>
          <w:sz w:val="28"/>
          <w:szCs w:val="28"/>
        </w:rPr>
        <w:lastRenderedPageBreak/>
        <w:t>використанням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волоконно-</w:t>
      </w:r>
      <w:proofErr w:type="spellStart"/>
      <w:r w:rsidRPr="00013D0B">
        <w:rPr>
          <w:rFonts w:ascii="Arial" w:hAnsi="Arial" w:cs="Arial"/>
          <w:sz w:val="28"/>
          <w:szCs w:val="28"/>
        </w:rPr>
        <w:t>оптичних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технологій</w:t>
      </w:r>
      <w:proofErr w:type="spellEnd"/>
      <w:proofErr w:type="gramStart"/>
      <w:r w:rsidRPr="00013D0B">
        <w:rPr>
          <w:rFonts w:ascii="Arial" w:hAnsi="Arial" w:cs="Arial"/>
          <w:sz w:val="28"/>
          <w:szCs w:val="28"/>
        </w:rPr>
        <w:t>.</w:t>
      </w:r>
      <w:r w:rsidR="00914459">
        <w:rPr>
          <w:rFonts w:ascii="Arial" w:hAnsi="Arial" w:cs="Arial"/>
          <w:sz w:val="28"/>
          <w:szCs w:val="28"/>
          <w:lang w:val="uk-UA"/>
        </w:rPr>
        <w:t>Р</w:t>
      </w:r>
      <w:proofErr w:type="gramEnd"/>
      <w:r w:rsidR="00914459">
        <w:rPr>
          <w:rFonts w:ascii="Arial" w:hAnsi="Arial" w:cs="Arial"/>
          <w:sz w:val="28"/>
          <w:szCs w:val="28"/>
          <w:lang w:val="uk-UA"/>
        </w:rPr>
        <w:t xml:space="preserve">оботи були виконані на загальну суму 963,2 </w:t>
      </w:r>
      <w:proofErr w:type="spellStart"/>
      <w:r w:rsidR="00914459">
        <w:rPr>
          <w:rFonts w:ascii="Arial" w:hAnsi="Arial" w:cs="Arial"/>
          <w:sz w:val="28"/>
          <w:szCs w:val="28"/>
          <w:lang w:val="uk-UA"/>
        </w:rPr>
        <w:t>тис.грн</w:t>
      </w:r>
      <w:proofErr w:type="spellEnd"/>
      <w:r w:rsidR="00914459">
        <w:rPr>
          <w:rFonts w:ascii="Arial" w:hAnsi="Arial" w:cs="Arial"/>
          <w:sz w:val="28"/>
          <w:szCs w:val="28"/>
          <w:lang w:val="uk-UA"/>
        </w:rPr>
        <w:t>.</w:t>
      </w:r>
    </w:p>
    <w:p w:rsidR="003563B6" w:rsidRPr="00013D0B" w:rsidRDefault="00914459" w:rsidP="00013D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П</w:t>
      </w:r>
      <w:r w:rsidRPr="00013D0B">
        <w:rPr>
          <w:rFonts w:ascii="Arial" w:hAnsi="Arial" w:cs="Arial"/>
          <w:sz w:val="28"/>
          <w:szCs w:val="28"/>
        </w:rPr>
        <w:t>РАЦЮЄ ЦНАП</w:t>
      </w:r>
    </w:p>
    <w:p w:rsidR="003563B6" w:rsidRPr="00013D0B" w:rsidRDefault="003563B6" w:rsidP="00013D0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13D0B">
        <w:rPr>
          <w:rFonts w:ascii="Arial" w:hAnsi="Arial" w:cs="Arial"/>
          <w:sz w:val="28"/>
          <w:szCs w:val="28"/>
        </w:rPr>
        <w:t>Носівська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міська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рада стали </w:t>
      </w:r>
      <w:proofErr w:type="spellStart"/>
      <w:r w:rsidRPr="00013D0B">
        <w:rPr>
          <w:rFonts w:ascii="Arial" w:hAnsi="Arial" w:cs="Arial"/>
          <w:sz w:val="28"/>
          <w:szCs w:val="28"/>
        </w:rPr>
        <w:t>учасником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Програми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“U-LEAD з </w:t>
      </w:r>
      <w:proofErr w:type="spellStart"/>
      <w:r w:rsidRPr="00013D0B">
        <w:rPr>
          <w:rFonts w:ascii="Arial" w:hAnsi="Arial" w:cs="Arial"/>
          <w:sz w:val="28"/>
          <w:szCs w:val="28"/>
        </w:rPr>
        <w:t>Європою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”, яка </w:t>
      </w:r>
      <w:proofErr w:type="spellStart"/>
      <w:r w:rsidRPr="00013D0B">
        <w:rPr>
          <w:rFonts w:ascii="Arial" w:hAnsi="Arial" w:cs="Arial"/>
          <w:sz w:val="28"/>
          <w:szCs w:val="28"/>
        </w:rPr>
        <w:t>реалізовує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впровадження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напряму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з </w:t>
      </w:r>
      <w:proofErr w:type="spellStart"/>
      <w:r w:rsidRPr="00013D0B">
        <w:rPr>
          <w:rFonts w:ascii="Arial" w:hAnsi="Arial" w:cs="Arial"/>
          <w:sz w:val="28"/>
          <w:szCs w:val="28"/>
        </w:rPr>
        <w:t>покращення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якості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надання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13D0B">
        <w:rPr>
          <w:rFonts w:ascii="Arial" w:hAnsi="Arial" w:cs="Arial"/>
          <w:sz w:val="28"/>
          <w:szCs w:val="28"/>
        </w:rPr>
        <w:t>адм</w:t>
      </w:r>
      <w:proofErr w:type="gramEnd"/>
      <w:r w:rsidRPr="00013D0B">
        <w:rPr>
          <w:rFonts w:ascii="Arial" w:hAnsi="Arial" w:cs="Arial"/>
          <w:sz w:val="28"/>
          <w:szCs w:val="28"/>
        </w:rPr>
        <w:t>іністративних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послуг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013D0B">
        <w:rPr>
          <w:rFonts w:ascii="Arial" w:hAnsi="Arial" w:cs="Arial"/>
          <w:sz w:val="28"/>
          <w:szCs w:val="28"/>
        </w:rPr>
        <w:t>населення</w:t>
      </w:r>
      <w:proofErr w:type="spellEnd"/>
      <w:r w:rsidRPr="00013D0B">
        <w:rPr>
          <w:rFonts w:ascii="Arial" w:hAnsi="Arial" w:cs="Arial"/>
          <w:sz w:val="28"/>
          <w:szCs w:val="28"/>
        </w:rPr>
        <w:t>.</w:t>
      </w:r>
    </w:p>
    <w:p w:rsidR="003563B6" w:rsidRPr="00013D0B" w:rsidRDefault="003563B6" w:rsidP="00013D0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13D0B">
        <w:rPr>
          <w:rFonts w:ascii="Arial" w:hAnsi="Arial" w:cs="Arial"/>
          <w:sz w:val="28"/>
          <w:szCs w:val="28"/>
        </w:rPr>
        <w:t>Співпраця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тривала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протягом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чотирьох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раундів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які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передбачали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013D0B">
        <w:rPr>
          <w:rFonts w:ascii="Arial" w:hAnsi="Arial" w:cs="Arial"/>
          <w:sz w:val="28"/>
          <w:szCs w:val="28"/>
        </w:rPr>
        <w:t>налагодження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функціонування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ЦНАП, і </w:t>
      </w:r>
      <w:proofErr w:type="spellStart"/>
      <w:r w:rsidRPr="00013D0B">
        <w:rPr>
          <w:rFonts w:ascii="Arial" w:hAnsi="Arial" w:cs="Arial"/>
          <w:sz w:val="28"/>
          <w:szCs w:val="28"/>
        </w:rPr>
        <w:t>навчання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персоналу, </w:t>
      </w:r>
      <w:proofErr w:type="spellStart"/>
      <w:r w:rsidRPr="00013D0B">
        <w:rPr>
          <w:rFonts w:ascii="Arial" w:hAnsi="Arial" w:cs="Arial"/>
          <w:sz w:val="28"/>
          <w:szCs w:val="28"/>
        </w:rPr>
        <w:t>інформування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013D0B">
        <w:rPr>
          <w:rFonts w:ascii="Arial" w:hAnsi="Arial" w:cs="Arial"/>
          <w:sz w:val="28"/>
          <w:szCs w:val="28"/>
        </w:rPr>
        <w:t>залучення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мешканців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013D0B">
        <w:rPr>
          <w:rFonts w:ascii="Arial" w:hAnsi="Arial" w:cs="Arial"/>
          <w:sz w:val="28"/>
          <w:szCs w:val="28"/>
        </w:rPr>
        <w:t>матеріальну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13D0B">
        <w:rPr>
          <w:rFonts w:ascii="Arial" w:hAnsi="Arial" w:cs="Arial"/>
          <w:sz w:val="28"/>
          <w:szCs w:val="28"/>
        </w:rPr>
        <w:t>п</w:t>
      </w:r>
      <w:proofErr w:type="gramEnd"/>
      <w:r w:rsidRPr="00013D0B">
        <w:rPr>
          <w:rFonts w:ascii="Arial" w:hAnsi="Arial" w:cs="Arial"/>
          <w:sz w:val="28"/>
          <w:szCs w:val="28"/>
        </w:rPr>
        <w:t>ідтримку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013D0B">
        <w:rPr>
          <w:rFonts w:ascii="Arial" w:hAnsi="Arial" w:cs="Arial"/>
          <w:sz w:val="28"/>
          <w:szCs w:val="28"/>
        </w:rPr>
        <w:t>забезпечення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меблями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офісною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технікою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програмним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забезпеченням</w:t>
      </w:r>
      <w:proofErr w:type="spellEnd"/>
      <w:r w:rsidRPr="00013D0B">
        <w:rPr>
          <w:rFonts w:ascii="Arial" w:hAnsi="Arial" w:cs="Arial"/>
          <w:sz w:val="28"/>
          <w:szCs w:val="28"/>
        </w:rPr>
        <w:t>.</w:t>
      </w:r>
    </w:p>
    <w:p w:rsidR="003563B6" w:rsidRPr="00013D0B" w:rsidRDefault="003563B6" w:rsidP="00013D0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13D0B">
        <w:rPr>
          <w:rFonts w:ascii="Arial" w:hAnsi="Arial" w:cs="Arial"/>
          <w:sz w:val="28"/>
          <w:szCs w:val="28"/>
        </w:rPr>
        <w:t>Міська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рада </w:t>
      </w:r>
      <w:proofErr w:type="spellStart"/>
      <w:r w:rsidRPr="00013D0B">
        <w:rPr>
          <w:rFonts w:ascii="Arial" w:hAnsi="Arial" w:cs="Arial"/>
          <w:sz w:val="28"/>
          <w:szCs w:val="28"/>
        </w:rPr>
        <w:t>також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мала </w:t>
      </w:r>
      <w:proofErr w:type="spellStart"/>
      <w:r w:rsidRPr="00013D0B">
        <w:rPr>
          <w:rFonts w:ascii="Arial" w:hAnsi="Arial" w:cs="Arial"/>
          <w:sz w:val="28"/>
          <w:szCs w:val="28"/>
        </w:rPr>
        <w:t>певні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зобов’язання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ми </w:t>
      </w:r>
      <w:proofErr w:type="spellStart"/>
      <w:r w:rsidRPr="00013D0B">
        <w:rPr>
          <w:rFonts w:ascii="Arial" w:hAnsi="Arial" w:cs="Arial"/>
          <w:sz w:val="28"/>
          <w:szCs w:val="28"/>
        </w:rPr>
        <w:t>їх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всі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виконали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013D0B">
        <w:rPr>
          <w:rFonts w:ascii="Arial" w:hAnsi="Arial" w:cs="Arial"/>
          <w:sz w:val="28"/>
          <w:szCs w:val="28"/>
        </w:rPr>
        <w:t>відремонтували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приміщення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площею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3</w:t>
      </w:r>
      <w:r w:rsidR="00914459">
        <w:rPr>
          <w:rFonts w:ascii="Arial" w:hAnsi="Arial" w:cs="Arial"/>
          <w:sz w:val="28"/>
          <w:szCs w:val="28"/>
        </w:rPr>
        <w:t xml:space="preserve">38 </w:t>
      </w:r>
      <w:proofErr w:type="spellStart"/>
      <w:r w:rsidR="00914459">
        <w:rPr>
          <w:rFonts w:ascii="Arial" w:hAnsi="Arial" w:cs="Arial"/>
          <w:sz w:val="28"/>
          <w:szCs w:val="28"/>
        </w:rPr>
        <w:t>кв.м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. </w:t>
      </w:r>
      <w:r w:rsidR="00914459">
        <w:rPr>
          <w:rFonts w:ascii="Arial" w:hAnsi="Arial" w:cs="Arial"/>
          <w:sz w:val="28"/>
          <w:szCs w:val="28"/>
          <w:lang w:val="uk-UA"/>
        </w:rPr>
        <w:t>У</w:t>
      </w:r>
      <w:r w:rsidRPr="00013D0B">
        <w:rPr>
          <w:rFonts w:ascii="Arial" w:hAnsi="Arial" w:cs="Arial"/>
          <w:sz w:val="28"/>
          <w:szCs w:val="28"/>
        </w:rPr>
        <w:t xml:space="preserve"> 2021 </w:t>
      </w:r>
      <w:proofErr w:type="spellStart"/>
      <w:r w:rsidRPr="00013D0B">
        <w:rPr>
          <w:rFonts w:ascii="Arial" w:hAnsi="Arial" w:cs="Arial"/>
          <w:sz w:val="28"/>
          <w:szCs w:val="28"/>
        </w:rPr>
        <w:t>році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ЦНАП </w:t>
      </w:r>
      <w:proofErr w:type="spellStart"/>
      <w:r w:rsidRPr="00013D0B">
        <w:rPr>
          <w:rFonts w:ascii="Arial" w:hAnsi="Arial" w:cs="Arial"/>
          <w:sz w:val="28"/>
          <w:szCs w:val="28"/>
        </w:rPr>
        <w:t>Носівської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міської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ради  </w:t>
      </w:r>
      <w:proofErr w:type="spellStart"/>
      <w:r w:rsidRPr="00013D0B">
        <w:rPr>
          <w:rFonts w:ascii="Arial" w:hAnsi="Arial" w:cs="Arial"/>
          <w:sz w:val="28"/>
          <w:szCs w:val="28"/>
        </w:rPr>
        <w:t>вже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приймав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перших </w:t>
      </w:r>
      <w:proofErr w:type="spellStart"/>
      <w:r w:rsidRPr="00013D0B">
        <w:rPr>
          <w:rFonts w:ascii="Arial" w:hAnsi="Arial" w:cs="Arial"/>
          <w:sz w:val="28"/>
          <w:szCs w:val="28"/>
        </w:rPr>
        <w:t>відвідувачі</w:t>
      </w:r>
      <w:proofErr w:type="gramStart"/>
      <w:r w:rsidRPr="00013D0B">
        <w:rPr>
          <w:rFonts w:ascii="Arial" w:hAnsi="Arial" w:cs="Arial"/>
          <w:sz w:val="28"/>
          <w:szCs w:val="28"/>
        </w:rPr>
        <w:t>в</w:t>
      </w:r>
      <w:proofErr w:type="spellEnd"/>
      <w:proofErr w:type="gramEnd"/>
      <w:r w:rsidRPr="00013D0B">
        <w:rPr>
          <w:rFonts w:ascii="Arial" w:hAnsi="Arial" w:cs="Arial"/>
          <w:sz w:val="28"/>
          <w:szCs w:val="28"/>
        </w:rPr>
        <w:t>.</w:t>
      </w:r>
    </w:p>
    <w:p w:rsidR="004F221A" w:rsidRDefault="00914459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proofErr w:type="gramStart"/>
      <w:r w:rsidRPr="00013D0B">
        <w:rPr>
          <w:rFonts w:ascii="Arial" w:hAnsi="Arial" w:cs="Arial"/>
          <w:sz w:val="28"/>
          <w:szCs w:val="28"/>
        </w:rPr>
        <w:t>П</w:t>
      </w:r>
      <w:proofErr w:type="gramEnd"/>
      <w:r w:rsidRPr="00013D0B">
        <w:rPr>
          <w:rFonts w:ascii="Arial" w:hAnsi="Arial" w:cs="Arial"/>
          <w:sz w:val="28"/>
          <w:szCs w:val="28"/>
        </w:rPr>
        <w:t>ідключена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електронна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черга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013D0B">
        <w:rPr>
          <w:rFonts w:ascii="Arial" w:hAnsi="Arial" w:cs="Arial"/>
          <w:sz w:val="28"/>
          <w:szCs w:val="28"/>
        </w:rPr>
        <w:t>зручності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відвідувачів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працює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термінал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013D0B">
        <w:rPr>
          <w:rFonts w:ascii="Arial" w:hAnsi="Arial" w:cs="Arial"/>
          <w:sz w:val="28"/>
          <w:szCs w:val="28"/>
        </w:rPr>
        <w:t>Р</w:t>
      </w:r>
      <w:proofErr w:type="gramEnd"/>
      <w:r w:rsidRPr="00013D0B">
        <w:rPr>
          <w:rFonts w:ascii="Arial" w:hAnsi="Arial" w:cs="Arial"/>
          <w:sz w:val="28"/>
          <w:szCs w:val="28"/>
        </w:rPr>
        <w:t>ішенням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сесії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міської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ради </w:t>
      </w:r>
      <w:proofErr w:type="spellStart"/>
      <w:r w:rsidRPr="00013D0B">
        <w:rPr>
          <w:rFonts w:ascii="Arial" w:hAnsi="Arial" w:cs="Arial"/>
          <w:sz w:val="28"/>
          <w:szCs w:val="28"/>
        </w:rPr>
        <w:t>затверджено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126 </w:t>
      </w:r>
      <w:proofErr w:type="spellStart"/>
      <w:r w:rsidRPr="00013D0B">
        <w:rPr>
          <w:rFonts w:ascii="Arial" w:hAnsi="Arial" w:cs="Arial"/>
          <w:sz w:val="28"/>
          <w:szCs w:val="28"/>
        </w:rPr>
        <w:t>послуг</w:t>
      </w:r>
      <w:proofErr w:type="spellEnd"/>
      <w:r w:rsidRPr="00013D0B">
        <w:rPr>
          <w:rFonts w:ascii="Arial" w:hAnsi="Arial" w:cs="Arial"/>
          <w:sz w:val="28"/>
          <w:szCs w:val="28"/>
        </w:rPr>
        <w:t>.</w:t>
      </w:r>
      <w:r w:rsidR="00600200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3563B6" w:rsidRPr="00600200" w:rsidRDefault="00600200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За 2021 рік відділом ЦНАП </w:t>
      </w:r>
      <w:proofErr w:type="spellStart"/>
      <w:r w:rsidR="004F221A">
        <w:rPr>
          <w:rFonts w:ascii="Arial" w:hAnsi="Arial" w:cs="Arial"/>
          <w:sz w:val="28"/>
          <w:szCs w:val="28"/>
          <w:lang w:val="uk-UA"/>
        </w:rPr>
        <w:t>Носівської</w:t>
      </w:r>
      <w:proofErr w:type="spellEnd"/>
      <w:r w:rsidR="004F221A">
        <w:rPr>
          <w:rFonts w:ascii="Arial" w:hAnsi="Arial" w:cs="Arial"/>
          <w:sz w:val="28"/>
          <w:szCs w:val="28"/>
          <w:lang w:val="uk-UA"/>
        </w:rPr>
        <w:t xml:space="preserve"> міської ради </w:t>
      </w:r>
      <w:r>
        <w:rPr>
          <w:rFonts w:ascii="Arial" w:hAnsi="Arial" w:cs="Arial"/>
          <w:sz w:val="28"/>
          <w:szCs w:val="28"/>
          <w:lang w:val="uk-UA"/>
        </w:rPr>
        <w:t xml:space="preserve">надано 13279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адмінпослуг</w:t>
      </w:r>
      <w:proofErr w:type="spellEnd"/>
      <w:r>
        <w:rPr>
          <w:rFonts w:ascii="Arial" w:hAnsi="Arial" w:cs="Arial"/>
          <w:sz w:val="28"/>
          <w:szCs w:val="28"/>
          <w:lang w:val="uk-UA"/>
        </w:rPr>
        <w:t>,</w:t>
      </w:r>
      <w:r w:rsidR="004F221A">
        <w:rPr>
          <w:rFonts w:ascii="Arial" w:hAnsi="Arial" w:cs="Arial"/>
          <w:sz w:val="28"/>
          <w:szCs w:val="28"/>
          <w:lang w:val="uk-UA"/>
        </w:rPr>
        <w:t xml:space="preserve"> підрозділом </w:t>
      </w:r>
      <w:proofErr w:type="spellStart"/>
      <w:r w:rsidR="004F221A">
        <w:rPr>
          <w:rFonts w:ascii="Arial" w:hAnsi="Arial" w:cs="Arial"/>
          <w:sz w:val="28"/>
          <w:szCs w:val="28"/>
          <w:lang w:val="uk-UA"/>
        </w:rPr>
        <w:t>ЦНАПу</w:t>
      </w:r>
      <w:proofErr w:type="spellEnd"/>
      <w:r w:rsidR="004F221A">
        <w:rPr>
          <w:rFonts w:ascii="Arial" w:hAnsi="Arial" w:cs="Arial"/>
          <w:sz w:val="28"/>
          <w:szCs w:val="28"/>
          <w:lang w:val="uk-UA"/>
        </w:rPr>
        <w:t xml:space="preserve"> в с. </w:t>
      </w:r>
      <w:proofErr w:type="spellStart"/>
      <w:r w:rsidR="004F221A">
        <w:rPr>
          <w:rFonts w:ascii="Arial" w:hAnsi="Arial" w:cs="Arial"/>
          <w:sz w:val="28"/>
          <w:szCs w:val="28"/>
          <w:lang w:val="uk-UA"/>
        </w:rPr>
        <w:t>Володькова</w:t>
      </w:r>
      <w:proofErr w:type="spellEnd"/>
      <w:r w:rsidR="004F221A">
        <w:rPr>
          <w:rFonts w:ascii="Arial" w:hAnsi="Arial" w:cs="Arial"/>
          <w:sz w:val="28"/>
          <w:szCs w:val="28"/>
          <w:lang w:val="uk-UA"/>
        </w:rPr>
        <w:t xml:space="preserve"> Дівиця - 2792.</w:t>
      </w:r>
    </w:p>
    <w:p w:rsidR="002613C3" w:rsidRDefault="002613C3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t>КУЛЬТУ</w:t>
      </w:r>
      <w:r>
        <w:rPr>
          <w:rFonts w:ascii="Arial" w:hAnsi="Arial" w:cs="Arial"/>
          <w:sz w:val="28"/>
          <w:szCs w:val="28"/>
          <w:lang w:val="uk-UA"/>
        </w:rPr>
        <w:t>РА</w:t>
      </w:r>
    </w:p>
    <w:p w:rsidR="003563B6" w:rsidRPr="00013D0B" w:rsidRDefault="004F221A" w:rsidP="00013D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Через  пандемію, м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инулий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рік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 став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нетиповим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працівників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відділу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культури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Втім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щойно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Уряд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чи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МОЗ  вносили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певні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послаблення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, вони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їх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використовували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організовуючи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концерти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он-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лайн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дистанційно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беручи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участь у </w:t>
      </w:r>
      <w:proofErr w:type="spellStart"/>
      <w:proofErr w:type="gramStart"/>
      <w:r w:rsidR="003563B6" w:rsidRPr="00013D0B">
        <w:rPr>
          <w:rFonts w:ascii="Arial" w:hAnsi="Arial" w:cs="Arial"/>
          <w:sz w:val="28"/>
          <w:szCs w:val="28"/>
        </w:rPr>
        <w:t>р</w:t>
      </w:r>
      <w:proofErr w:type="gramEnd"/>
      <w:r w:rsidR="003563B6" w:rsidRPr="00013D0B">
        <w:rPr>
          <w:rFonts w:ascii="Arial" w:hAnsi="Arial" w:cs="Arial"/>
          <w:sz w:val="28"/>
          <w:szCs w:val="28"/>
        </w:rPr>
        <w:t>ізноманітних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професійних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конкурсах та фестивалях. </w:t>
      </w:r>
      <w:proofErr w:type="spellStart"/>
      <w:proofErr w:type="gramStart"/>
      <w:r w:rsidR="003563B6" w:rsidRPr="00013D0B">
        <w:rPr>
          <w:rFonts w:ascii="Arial" w:hAnsi="Arial" w:cs="Arial"/>
          <w:sz w:val="28"/>
          <w:szCs w:val="28"/>
        </w:rPr>
        <w:t>Кр</w:t>
      </w:r>
      <w:proofErr w:type="gramEnd"/>
      <w:r w:rsidR="003563B6" w:rsidRPr="00013D0B">
        <w:rPr>
          <w:rFonts w:ascii="Arial" w:hAnsi="Arial" w:cs="Arial"/>
          <w:sz w:val="28"/>
          <w:szCs w:val="28"/>
        </w:rPr>
        <w:t>ім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того,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здійснювали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ремонти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зміцнювали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матеріально-технічну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базу. </w:t>
      </w:r>
    </w:p>
    <w:p w:rsidR="004F221A" w:rsidRDefault="002613C3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</w:rPr>
        <w:t>Загалом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 </w:t>
      </w:r>
      <w:r w:rsidR="003563B6" w:rsidRPr="00013D0B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галузь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культури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громади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бу</w:t>
      </w:r>
      <w:r w:rsidR="004F221A">
        <w:rPr>
          <w:rFonts w:ascii="Arial" w:hAnsi="Arial" w:cs="Arial"/>
          <w:sz w:val="28"/>
          <w:szCs w:val="28"/>
        </w:rPr>
        <w:t>ло</w:t>
      </w:r>
      <w:proofErr w:type="spellEnd"/>
      <w:r w:rsidR="004F22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221A">
        <w:rPr>
          <w:rFonts w:ascii="Arial" w:hAnsi="Arial" w:cs="Arial"/>
          <w:sz w:val="28"/>
          <w:szCs w:val="28"/>
        </w:rPr>
        <w:t>використано</w:t>
      </w:r>
      <w:proofErr w:type="spellEnd"/>
      <w:r w:rsidR="004F221A">
        <w:rPr>
          <w:rFonts w:ascii="Arial" w:hAnsi="Arial" w:cs="Arial"/>
          <w:sz w:val="28"/>
          <w:szCs w:val="28"/>
        </w:rPr>
        <w:t xml:space="preserve"> 981,1 тис. грн</w:t>
      </w:r>
      <w:proofErr w:type="gramStart"/>
      <w:r w:rsidR="004F221A">
        <w:rPr>
          <w:rFonts w:ascii="Arial" w:hAnsi="Arial" w:cs="Arial"/>
          <w:sz w:val="28"/>
          <w:szCs w:val="28"/>
        </w:rPr>
        <w:t>..</w:t>
      </w:r>
      <w:proofErr w:type="gramEnd"/>
    </w:p>
    <w:p w:rsidR="003563B6" w:rsidRPr="00013D0B" w:rsidRDefault="003563B6" w:rsidP="00013D0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13D0B">
        <w:rPr>
          <w:rFonts w:ascii="Arial" w:hAnsi="Arial" w:cs="Arial"/>
          <w:sz w:val="28"/>
          <w:szCs w:val="28"/>
        </w:rPr>
        <w:t>Зокрема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на ремонт фасаду </w:t>
      </w:r>
      <w:proofErr w:type="spellStart"/>
      <w:r w:rsidRPr="00013D0B">
        <w:rPr>
          <w:rFonts w:ascii="Arial" w:hAnsi="Arial" w:cs="Arial"/>
          <w:sz w:val="28"/>
          <w:szCs w:val="28"/>
        </w:rPr>
        <w:t>Носівського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міського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будинку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культури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– 502,1 </w:t>
      </w:r>
      <w:proofErr w:type="spellStart"/>
      <w:r w:rsidRPr="00013D0B">
        <w:rPr>
          <w:rFonts w:ascii="Arial" w:hAnsi="Arial" w:cs="Arial"/>
          <w:sz w:val="28"/>
          <w:szCs w:val="28"/>
        </w:rPr>
        <w:t>тис</w:t>
      </w:r>
      <w:proofErr w:type="gramStart"/>
      <w:r w:rsidRPr="00013D0B">
        <w:rPr>
          <w:rFonts w:ascii="Arial" w:hAnsi="Arial" w:cs="Arial"/>
          <w:sz w:val="28"/>
          <w:szCs w:val="28"/>
        </w:rPr>
        <w:t>.г</w:t>
      </w:r>
      <w:proofErr w:type="gramEnd"/>
      <w:r w:rsidRPr="00013D0B">
        <w:rPr>
          <w:rFonts w:ascii="Arial" w:hAnsi="Arial" w:cs="Arial"/>
          <w:sz w:val="28"/>
          <w:szCs w:val="28"/>
        </w:rPr>
        <w:t>рн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., на </w:t>
      </w:r>
      <w:proofErr w:type="spellStart"/>
      <w:r w:rsidRPr="00013D0B">
        <w:rPr>
          <w:rFonts w:ascii="Arial" w:hAnsi="Arial" w:cs="Arial"/>
          <w:sz w:val="28"/>
          <w:szCs w:val="28"/>
        </w:rPr>
        <w:t>виготовлення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ПКД та </w:t>
      </w:r>
      <w:proofErr w:type="spellStart"/>
      <w:r w:rsidRPr="00013D0B">
        <w:rPr>
          <w:rFonts w:ascii="Arial" w:hAnsi="Arial" w:cs="Arial"/>
          <w:sz w:val="28"/>
          <w:szCs w:val="28"/>
        </w:rPr>
        <w:t>капітальний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ремонт </w:t>
      </w:r>
      <w:proofErr w:type="spellStart"/>
      <w:r w:rsidRPr="00013D0B">
        <w:rPr>
          <w:rFonts w:ascii="Arial" w:hAnsi="Arial" w:cs="Arial"/>
          <w:sz w:val="28"/>
          <w:szCs w:val="28"/>
        </w:rPr>
        <w:t>артистичної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кімнати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Яснозірківського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клубу – 154,2 </w:t>
      </w:r>
      <w:proofErr w:type="spellStart"/>
      <w:r w:rsidRPr="00013D0B">
        <w:rPr>
          <w:rFonts w:ascii="Arial" w:hAnsi="Arial" w:cs="Arial"/>
          <w:sz w:val="28"/>
          <w:szCs w:val="28"/>
        </w:rPr>
        <w:t>тис.грн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013D0B">
        <w:rPr>
          <w:rFonts w:ascii="Arial" w:hAnsi="Arial" w:cs="Arial"/>
          <w:sz w:val="28"/>
          <w:szCs w:val="28"/>
        </w:rPr>
        <w:t>коригування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робочого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проекту "</w:t>
      </w:r>
      <w:proofErr w:type="spellStart"/>
      <w:r w:rsidRPr="00013D0B">
        <w:rPr>
          <w:rFonts w:ascii="Arial" w:hAnsi="Arial" w:cs="Arial"/>
          <w:sz w:val="28"/>
          <w:szCs w:val="28"/>
        </w:rPr>
        <w:t>Капітальний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ремонт </w:t>
      </w:r>
      <w:proofErr w:type="spellStart"/>
      <w:r w:rsidRPr="00013D0B">
        <w:rPr>
          <w:rFonts w:ascii="Arial" w:hAnsi="Arial" w:cs="Arial"/>
          <w:sz w:val="28"/>
          <w:szCs w:val="28"/>
        </w:rPr>
        <w:t>Володьководівицького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будинку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культури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Носівської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міської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ради" - 99,7 </w:t>
      </w:r>
      <w:proofErr w:type="spellStart"/>
      <w:r w:rsidRPr="00013D0B">
        <w:rPr>
          <w:rFonts w:ascii="Arial" w:hAnsi="Arial" w:cs="Arial"/>
          <w:sz w:val="28"/>
          <w:szCs w:val="28"/>
        </w:rPr>
        <w:t>тис.грн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13D0B">
        <w:rPr>
          <w:rFonts w:ascii="Arial" w:hAnsi="Arial" w:cs="Arial"/>
          <w:sz w:val="28"/>
          <w:szCs w:val="28"/>
        </w:rPr>
        <w:t>Тако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були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придбані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покриття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013D0B">
        <w:rPr>
          <w:rFonts w:ascii="Arial" w:hAnsi="Arial" w:cs="Arial"/>
          <w:sz w:val="28"/>
          <w:szCs w:val="28"/>
        </w:rPr>
        <w:t>виносної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сцени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банери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013D0B">
        <w:rPr>
          <w:rFonts w:ascii="Arial" w:hAnsi="Arial" w:cs="Arial"/>
          <w:sz w:val="28"/>
          <w:szCs w:val="28"/>
        </w:rPr>
        <w:lastRenderedPageBreak/>
        <w:t>еквалайзер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D0B">
        <w:rPr>
          <w:rFonts w:ascii="Arial" w:hAnsi="Arial" w:cs="Arial"/>
          <w:sz w:val="28"/>
          <w:szCs w:val="28"/>
        </w:rPr>
        <w:t>радіосистема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13D0B">
        <w:rPr>
          <w:rFonts w:ascii="Arial" w:hAnsi="Arial" w:cs="Arial"/>
          <w:sz w:val="28"/>
          <w:szCs w:val="28"/>
        </w:rPr>
        <w:t>для</w:t>
      </w:r>
      <w:proofErr w:type="gram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13D0B">
        <w:rPr>
          <w:rFonts w:ascii="Arial" w:hAnsi="Arial" w:cs="Arial"/>
          <w:sz w:val="28"/>
          <w:szCs w:val="28"/>
        </w:rPr>
        <w:t>Нос</w:t>
      </w:r>
      <w:proofErr w:type="gramEnd"/>
      <w:r w:rsidRPr="00013D0B">
        <w:rPr>
          <w:rFonts w:ascii="Arial" w:hAnsi="Arial" w:cs="Arial"/>
          <w:sz w:val="28"/>
          <w:szCs w:val="28"/>
        </w:rPr>
        <w:t>івського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МБК, </w:t>
      </w:r>
      <w:proofErr w:type="spellStart"/>
      <w:r w:rsidRPr="00013D0B">
        <w:rPr>
          <w:rFonts w:ascii="Arial" w:hAnsi="Arial" w:cs="Arial"/>
          <w:sz w:val="28"/>
          <w:szCs w:val="28"/>
        </w:rPr>
        <w:t>ударна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установка для </w:t>
      </w:r>
      <w:proofErr w:type="spellStart"/>
      <w:r w:rsidRPr="00013D0B">
        <w:rPr>
          <w:rFonts w:ascii="Arial" w:hAnsi="Arial" w:cs="Arial"/>
          <w:sz w:val="28"/>
          <w:szCs w:val="28"/>
        </w:rPr>
        <w:t>Володькодівицького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БК </w:t>
      </w:r>
      <w:proofErr w:type="spellStart"/>
      <w:r w:rsidRPr="00013D0B">
        <w:rPr>
          <w:rFonts w:ascii="Arial" w:hAnsi="Arial" w:cs="Arial"/>
          <w:sz w:val="28"/>
          <w:szCs w:val="28"/>
        </w:rPr>
        <w:t>тощо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. </w:t>
      </w:r>
    </w:p>
    <w:p w:rsidR="003563B6" w:rsidRPr="00013D0B" w:rsidRDefault="003563B6" w:rsidP="00013D0B">
      <w:pPr>
        <w:jc w:val="both"/>
        <w:rPr>
          <w:rFonts w:ascii="Arial" w:hAnsi="Arial" w:cs="Arial"/>
          <w:sz w:val="28"/>
          <w:szCs w:val="28"/>
        </w:rPr>
      </w:pPr>
      <w:r w:rsidRPr="00013D0B">
        <w:rPr>
          <w:rFonts w:ascii="Arial" w:hAnsi="Arial" w:cs="Arial"/>
          <w:sz w:val="28"/>
          <w:szCs w:val="28"/>
        </w:rPr>
        <w:t xml:space="preserve">У 2021 </w:t>
      </w:r>
      <w:proofErr w:type="spellStart"/>
      <w:r w:rsidRPr="00013D0B">
        <w:rPr>
          <w:rFonts w:ascii="Arial" w:hAnsi="Arial" w:cs="Arial"/>
          <w:sz w:val="28"/>
          <w:szCs w:val="28"/>
        </w:rPr>
        <w:t>році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013D0B">
        <w:rPr>
          <w:rFonts w:ascii="Arial" w:hAnsi="Arial" w:cs="Arial"/>
          <w:sz w:val="28"/>
          <w:szCs w:val="28"/>
        </w:rPr>
        <w:t>приміщенні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Носівського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міського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будинку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культури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запрацював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Центр </w:t>
      </w:r>
      <w:proofErr w:type="spellStart"/>
      <w:r w:rsidRPr="00013D0B">
        <w:rPr>
          <w:rFonts w:ascii="Arial" w:hAnsi="Arial" w:cs="Arial"/>
          <w:sz w:val="28"/>
          <w:szCs w:val="28"/>
        </w:rPr>
        <w:t>вакцинації</w:t>
      </w:r>
      <w:proofErr w:type="spellEnd"/>
      <w:r w:rsidRPr="00013D0B">
        <w:rPr>
          <w:rFonts w:ascii="Arial" w:hAnsi="Arial" w:cs="Arial"/>
          <w:sz w:val="28"/>
          <w:szCs w:val="28"/>
        </w:rPr>
        <w:t>.</w:t>
      </w:r>
    </w:p>
    <w:p w:rsidR="003563B6" w:rsidRPr="002613C3" w:rsidRDefault="002613C3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СОЦІАЛЬНА СФЕРА</w:t>
      </w:r>
    </w:p>
    <w:p w:rsidR="003563B6" w:rsidRPr="002613C3" w:rsidRDefault="003563B6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r w:rsidRPr="00013D0B">
        <w:rPr>
          <w:rFonts w:ascii="Arial" w:hAnsi="Arial" w:cs="Arial"/>
          <w:sz w:val="28"/>
          <w:szCs w:val="28"/>
        </w:rPr>
        <w:t xml:space="preserve">На </w:t>
      </w:r>
      <w:proofErr w:type="spellStart"/>
      <w:proofErr w:type="gramStart"/>
      <w:r w:rsidRPr="00013D0B">
        <w:rPr>
          <w:rFonts w:ascii="Arial" w:hAnsi="Arial" w:cs="Arial"/>
          <w:sz w:val="28"/>
          <w:szCs w:val="28"/>
        </w:rPr>
        <w:t>соц</w:t>
      </w:r>
      <w:proofErr w:type="gramEnd"/>
      <w:r w:rsidRPr="00013D0B">
        <w:rPr>
          <w:rFonts w:ascii="Arial" w:hAnsi="Arial" w:cs="Arial"/>
          <w:sz w:val="28"/>
          <w:szCs w:val="28"/>
        </w:rPr>
        <w:t>іальний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захист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013D0B">
        <w:rPr>
          <w:rFonts w:ascii="Arial" w:hAnsi="Arial" w:cs="Arial"/>
          <w:sz w:val="28"/>
          <w:szCs w:val="28"/>
        </w:rPr>
        <w:t>соціальне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забезпечення</w:t>
      </w:r>
      <w:proofErr w:type="spellEnd"/>
      <w:r w:rsidR="002613C3">
        <w:rPr>
          <w:rFonts w:ascii="Arial" w:hAnsi="Arial" w:cs="Arial"/>
          <w:sz w:val="28"/>
          <w:szCs w:val="28"/>
          <w:lang w:val="uk-UA"/>
        </w:rPr>
        <w:t xml:space="preserve">  за 2021 рік</w:t>
      </w:r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спрямовано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11,3  </w:t>
      </w:r>
      <w:proofErr w:type="spellStart"/>
      <w:r w:rsidRPr="00013D0B">
        <w:rPr>
          <w:rFonts w:ascii="Arial" w:hAnsi="Arial" w:cs="Arial"/>
          <w:sz w:val="28"/>
          <w:szCs w:val="28"/>
        </w:rPr>
        <w:t>млн.грн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. </w:t>
      </w:r>
      <w:r w:rsidR="002613C3">
        <w:rPr>
          <w:rFonts w:ascii="Arial" w:hAnsi="Arial" w:cs="Arial"/>
          <w:sz w:val="28"/>
          <w:szCs w:val="28"/>
          <w:lang w:val="uk-UA"/>
        </w:rPr>
        <w:t xml:space="preserve"> коштів.</w:t>
      </w:r>
    </w:p>
    <w:p w:rsidR="003563B6" w:rsidRPr="00013D0B" w:rsidRDefault="003563B6" w:rsidP="00013D0B">
      <w:pPr>
        <w:jc w:val="both"/>
        <w:rPr>
          <w:rFonts w:ascii="Arial" w:hAnsi="Arial" w:cs="Arial"/>
          <w:sz w:val="28"/>
          <w:szCs w:val="28"/>
        </w:rPr>
      </w:pPr>
      <w:r w:rsidRPr="00013D0B">
        <w:rPr>
          <w:rFonts w:ascii="Arial" w:hAnsi="Arial" w:cs="Arial"/>
          <w:sz w:val="28"/>
          <w:szCs w:val="28"/>
        </w:rPr>
        <w:t xml:space="preserve">Для </w:t>
      </w:r>
      <w:proofErr w:type="spellStart"/>
      <w:r w:rsidRPr="00013D0B">
        <w:rPr>
          <w:rFonts w:ascii="Arial" w:hAnsi="Arial" w:cs="Arial"/>
          <w:sz w:val="28"/>
          <w:szCs w:val="28"/>
        </w:rPr>
        <w:t>встановлення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додаткових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13D0B">
        <w:rPr>
          <w:rFonts w:ascii="Arial" w:hAnsi="Arial" w:cs="Arial"/>
          <w:sz w:val="28"/>
          <w:szCs w:val="28"/>
        </w:rPr>
        <w:t>соц</w:t>
      </w:r>
      <w:proofErr w:type="gramEnd"/>
      <w:r w:rsidRPr="00013D0B">
        <w:rPr>
          <w:rFonts w:ascii="Arial" w:hAnsi="Arial" w:cs="Arial"/>
          <w:sz w:val="28"/>
          <w:szCs w:val="28"/>
        </w:rPr>
        <w:t>іальних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гарантій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окремим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категоріям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громадян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міською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радою </w:t>
      </w:r>
      <w:proofErr w:type="spellStart"/>
      <w:r w:rsidRPr="00013D0B">
        <w:rPr>
          <w:rFonts w:ascii="Arial" w:hAnsi="Arial" w:cs="Arial"/>
          <w:sz w:val="28"/>
          <w:szCs w:val="28"/>
        </w:rPr>
        <w:t>було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прийнято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ряд </w:t>
      </w:r>
      <w:proofErr w:type="spellStart"/>
      <w:r w:rsidRPr="00013D0B">
        <w:rPr>
          <w:rFonts w:ascii="Arial" w:hAnsi="Arial" w:cs="Arial"/>
          <w:sz w:val="28"/>
          <w:szCs w:val="28"/>
        </w:rPr>
        <w:t>програм,на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реалізацію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яких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витрачено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 з </w:t>
      </w:r>
      <w:proofErr w:type="spellStart"/>
      <w:r w:rsidRPr="00013D0B">
        <w:rPr>
          <w:rFonts w:ascii="Arial" w:hAnsi="Arial" w:cs="Arial"/>
          <w:sz w:val="28"/>
          <w:szCs w:val="28"/>
        </w:rPr>
        <w:t>місцевого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бюджету2,9 </w:t>
      </w:r>
      <w:proofErr w:type="spellStart"/>
      <w:r w:rsidRPr="00013D0B">
        <w:rPr>
          <w:rFonts w:ascii="Arial" w:hAnsi="Arial" w:cs="Arial"/>
          <w:sz w:val="28"/>
          <w:szCs w:val="28"/>
        </w:rPr>
        <w:t>млн.грн</w:t>
      </w:r>
      <w:proofErr w:type="spellEnd"/>
      <w:r w:rsidRPr="00013D0B">
        <w:rPr>
          <w:rFonts w:ascii="Arial" w:hAnsi="Arial" w:cs="Arial"/>
          <w:sz w:val="28"/>
          <w:szCs w:val="28"/>
        </w:rPr>
        <w:t>.</w:t>
      </w:r>
    </w:p>
    <w:p w:rsidR="003563B6" w:rsidRPr="00013D0B" w:rsidRDefault="003563B6" w:rsidP="00013D0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13D0B">
        <w:rPr>
          <w:rFonts w:ascii="Arial" w:hAnsi="Arial" w:cs="Arial"/>
          <w:sz w:val="28"/>
          <w:szCs w:val="28"/>
        </w:rPr>
        <w:t>Надаються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13D0B">
        <w:rPr>
          <w:rFonts w:ascii="Arial" w:hAnsi="Arial" w:cs="Arial"/>
          <w:sz w:val="28"/>
          <w:szCs w:val="28"/>
        </w:rPr>
        <w:t>соц</w:t>
      </w:r>
      <w:proofErr w:type="gramEnd"/>
      <w:r w:rsidRPr="00013D0B">
        <w:rPr>
          <w:rFonts w:ascii="Arial" w:hAnsi="Arial" w:cs="Arial"/>
          <w:sz w:val="28"/>
          <w:szCs w:val="28"/>
        </w:rPr>
        <w:t>іальні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транспортні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послуги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: у нас </w:t>
      </w:r>
      <w:proofErr w:type="spellStart"/>
      <w:r w:rsidRPr="00013D0B">
        <w:rPr>
          <w:rFonts w:ascii="Arial" w:hAnsi="Arial" w:cs="Arial"/>
          <w:sz w:val="28"/>
          <w:szCs w:val="28"/>
        </w:rPr>
        <w:t>успішно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працює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служба «</w:t>
      </w:r>
      <w:proofErr w:type="spellStart"/>
      <w:r w:rsidRPr="00013D0B">
        <w:rPr>
          <w:rFonts w:ascii="Arial" w:hAnsi="Arial" w:cs="Arial"/>
          <w:sz w:val="28"/>
          <w:szCs w:val="28"/>
        </w:rPr>
        <w:t>Соціальне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таксі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» ( за  </w:t>
      </w:r>
      <w:proofErr w:type="spellStart"/>
      <w:r w:rsidRPr="00013D0B">
        <w:rPr>
          <w:rFonts w:ascii="Arial" w:hAnsi="Arial" w:cs="Arial"/>
          <w:sz w:val="28"/>
          <w:szCs w:val="28"/>
        </w:rPr>
        <w:t>рік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за </w:t>
      </w:r>
      <w:proofErr w:type="spellStart"/>
      <w:r w:rsidRPr="00013D0B">
        <w:rPr>
          <w:rFonts w:ascii="Arial" w:hAnsi="Arial" w:cs="Arial"/>
          <w:sz w:val="28"/>
          <w:szCs w:val="28"/>
        </w:rPr>
        <w:t>рахунок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міського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бюджету </w:t>
      </w:r>
      <w:proofErr w:type="spellStart"/>
      <w:r w:rsidRPr="00013D0B">
        <w:rPr>
          <w:rFonts w:ascii="Arial" w:hAnsi="Arial" w:cs="Arial"/>
          <w:sz w:val="28"/>
          <w:szCs w:val="28"/>
        </w:rPr>
        <w:t>скористалось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118 особа, </w:t>
      </w:r>
      <w:proofErr w:type="spellStart"/>
      <w:r w:rsidRPr="00013D0B">
        <w:rPr>
          <w:rFonts w:ascii="Arial" w:hAnsi="Arial" w:cs="Arial"/>
          <w:sz w:val="28"/>
          <w:szCs w:val="28"/>
        </w:rPr>
        <w:t>загальна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кількість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поїздок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– 589).       </w:t>
      </w:r>
      <w:proofErr w:type="spellStart"/>
      <w:r w:rsidRPr="00013D0B">
        <w:rPr>
          <w:rFonts w:ascii="Arial" w:hAnsi="Arial" w:cs="Arial"/>
          <w:sz w:val="28"/>
          <w:szCs w:val="28"/>
        </w:rPr>
        <w:t>Носівській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ТГ </w:t>
      </w:r>
      <w:proofErr w:type="spellStart"/>
      <w:r w:rsidRPr="00013D0B">
        <w:rPr>
          <w:rFonts w:ascii="Arial" w:hAnsi="Arial" w:cs="Arial"/>
          <w:sz w:val="28"/>
          <w:szCs w:val="28"/>
        </w:rPr>
        <w:t>надійшла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субвенція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 у  </w:t>
      </w:r>
      <w:proofErr w:type="spellStart"/>
      <w:r w:rsidRPr="00013D0B">
        <w:rPr>
          <w:rFonts w:ascii="Arial" w:hAnsi="Arial" w:cs="Arial"/>
          <w:sz w:val="28"/>
          <w:szCs w:val="28"/>
        </w:rPr>
        <w:t>сумі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близько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1, 4 </w:t>
      </w:r>
      <w:proofErr w:type="spellStart"/>
      <w:r w:rsidRPr="00013D0B">
        <w:rPr>
          <w:rFonts w:ascii="Arial" w:hAnsi="Arial" w:cs="Arial"/>
          <w:sz w:val="28"/>
          <w:szCs w:val="28"/>
        </w:rPr>
        <w:t>млн</w:t>
      </w:r>
      <w:proofErr w:type="gramStart"/>
      <w:r w:rsidRPr="00013D0B">
        <w:rPr>
          <w:rFonts w:ascii="Arial" w:hAnsi="Arial" w:cs="Arial"/>
          <w:sz w:val="28"/>
          <w:szCs w:val="28"/>
        </w:rPr>
        <w:t>.г</w:t>
      </w:r>
      <w:proofErr w:type="gramEnd"/>
      <w:r w:rsidRPr="00013D0B">
        <w:rPr>
          <w:rFonts w:ascii="Arial" w:hAnsi="Arial" w:cs="Arial"/>
          <w:sz w:val="28"/>
          <w:szCs w:val="28"/>
        </w:rPr>
        <w:t>рн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. для </w:t>
      </w:r>
      <w:proofErr w:type="spellStart"/>
      <w:r w:rsidRPr="00013D0B">
        <w:rPr>
          <w:rFonts w:ascii="Arial" w:hAnsi="Arial" w:cs="Arial"/>
          <w:sz w:val="28"/>
          <w:szCs w:val="28"/>
        </w:rPr>
        <w:t>придбання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D0B">
        <w:rPr>
          <w:rFonts w:ascii="Arial" w:hAnsi="Arial" w:cs="Arial"/>
          <w:sz w:val="28"/>
          <w:szCs w:val="28"/>
        </w:rPr>
        <w:t>житла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013D0B">
        <w:rPr>
          <w:rFonts w:ascii="Arial" w:hAnsi="Arial" w:cs="Arial"/>
          <w:sz w:val="28"/>
          <w:szCs w:val="28"/>
        </w:rPr>
        <w:t>чотирьох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13D0B">
        <w:rPr>
          <w:rFonts w:ascii="Arial" w:hAnsi="Arial" w:cs="Arial"/>
          <w:sz w:val="28"/>
          <w:szCs w:val="28"/>
        </w:rPr>
        <w:t>дітей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13D0B">
        <w:rPr>
          <w:rFonts w:ascii="Arial" w:hAnsi="Arial" w:cs="Arial"/>
          <w:sz w:val="28"/>
          <w:szCs w:val="28"/>
        </w:rPr>
        <w:t>сиріт</w:t>
      </w:r>
      <w:proofErr w:type="spellEnd"/>
      <w:r w:rsidRPr="00013D0B">
        <w:rPr>
          <w:rFonts w:ascii="Arial" w:hAnsi="Arial" w:cs="Arial"/>
          <w:sz w:val="28"/>
          <w:szCs w:val="28"/>
        </w:rPr>
        <w:t xml:space="preserve">.  </w:t>
      </w:r>
    </w:p>
    <w:p w:rsidR="003563B6" w:rsidRPr="002613C3" w:rsidRDefault="002613C3" w:rsidP="00013D0B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ГРОМАДСЬКИЙ БЮДЖЕТ</w:t>
      </w:r>
    </w:p>
    <w:p w:rsidR="003563B6" w:rsidRPr="00013D0B" w:rsidRDefault="00240D6D" w:rsidP="00013D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У 2021 році  реалізували проект щодо</w:t>
      </w:r>
      <w:r w:rsidR="002613C3">
        <w:rPr>
          <w:rFonts w:ascii="Arial" w:hAnsi="Arial" w:cs="Arial"/>
          <w:sz w:val="28"/>
          <w:szCs w:val="28"/>
          <w:lang w:val="uk-UA"/>
        </w:rPr>
        <w:t xml:space="preserve"> </w:t>
      </w:r>
      <w:r w:rsidR="002613C3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2613C3">
        <w:rPr>
          <w:rFonts w:ascii="Arial" w:hAnsi="Arial" w:cs="Arial"/>
          <w:sz w:val="28"/>
          <w:szCs w:val="28"/>
        </w:rPr>
        <w:t>капітальн</w:t>
      </w:r>
      <w:r w:rsidR="002613C3">
        <w:rPr>
          <w:rFonts w:ascii="Arial" w:hAnsi="Arial" w:cs="Arial"/>
          <w:sz w:val="28"/>
          <w:szCs w:val="28"/>
          <w:lang w:val="uk-UA"/>
        </w:rPr>
        <w:t>ого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ремонт</w:t>
      </w:r>
      <w:r w:rsidR="002613C3">
        <w:rPr>
          <w:rFonts w:ascii="Arial" w:hAnsi="Arial" w:cs="Arial"/>
          <w:sz w:val="28"/>
          <w:szCs w:val="28"/>
          <w:lang w:val="uk-UA"/>
        </w:rPr>
        <w:t>у</w:t>
      </w:r>
      <w:r w:rsidR="003563B6" w:rsidRPr="00013D0B">
        <w:rPr>
          <w:rFonts w:ascii="Arial" w:hAnsi="Arial" w:cs="Arial"/>
          <w:sz w:val="28"/>
          <w:szCs w:val="28"/>
        </w:rPr>
        <w:t xml:space="preserve"> асфальтобетонного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покриття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навколо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центрального входу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будівлі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Носівської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ЗОШ №1 – 1,51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млн.грн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>.</w:t>
      </w:r>
    </w:p>
    <w:p w:rsidR="004F221A" w:rsidRDefault="002613C3" w:rsidP="002613C3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40D6D">
        <w:rPr>
          <w:rFonts w:ascii="Arial" w:hAnsi="Arial" w:cs="Arial"/>
          <w:sz w:val="28"/>
          <w:szCs w:val="28"/>
          <w:lang w:val="uk-UA"/>
        </w:rPr>
        <w:t xml:space="preserve">Також у 2021 році виготовили </w:t>
      </w:r>
      <w:proofErr w:type="spellStart"/>
      <w:r w:rsidR="00240D6D">
        <w:rPr>
          <w:rFonts w:ascii="Arial" w:hAnsi="Arial" w:cs="Arial"/>
          <w:sz w:val="28"/>
          <w:szCs w:val="28"/>
        </w:rPr>
        <w:t>проектн</w:t>
      </w:r>
      <w:proofErr w:type="spellEnd"/>
      <w:r w:rsidR="00240D6D">
        <w:rPr>
          <w:rFonts w:ascii="Arial" w:hAnsi="Arial" w:cs="Arial"/>
          <w:sz w:val="28"/>
          <w:szCs w:val="28"/>
          <w:lang w:val="uk-UA"/>
        </w:rPr>
        <w:t>у</w:t>
      </w:r>
      <w:r w:rsidR="00240D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0D6D">
        <w:rPr>
          <w:rFonts w:ascii="Arial" w:hAnsi="Arial" w:cs="Arial"/>
          <w:sz w:val="28"/>
          <w:szCs w:val="28"/>
        </w:rPr>
        <w:t>документаці</w:t>
      </w:r>
      <w:proofErr w:type="spellEnd"/>
      <w:r w:rsidR="00240D6D">
        <w:rPr>
          <w:rFonts w:ascii="Arial" w:hAnsi="Arial" w:cs="Arial"/>
          <w:sz w:val="28"/>
          <w:szCs w:val="28"/>
          <w:lang w:val="uk-UA"/>
        </w:rPr>
        <w:t>ю</w:t>
      </w:r>
      <w:r w:rsidR="00240D6D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щодо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облаштування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зони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63B6" w:rsidRPr="00013D0B">
        <w:rPr>
          <w:rFonts w:ascii="Arial" w:hAnsi="Arial" w:cs="Arial"/>
          <w:sz w:val="28"/>
          <w:szCs w:val="28"/>
        </w:rPr>
        <w:t>відпочинку</w:t>
      </w:r>
      <w:proofErr w:type="spellEnd"/>
      <w:r w:rsidR="003563B6" w:rsidRPr="00013D0B">
        <w:rPr>
          <w:rFonts w:ascii="Arial" w:hAnsi="Arial" w:cs="Arial"/>
          <w:sz w:val="28"/>
          <w:szCs w:val="28"/>
        </w:rPr>
        <w:t xml:space="preserve"> в с. </w:t>
      </w:r>
      <w:proofErr w:type="spellStart"/>
      <w:proofErr w:type="gramStart"/>
      <w:r w:rsidR="003563B6" w:rsidRPr="00013D0B">
        <w:rPr>
          <w:rFonts w:ascii="Arial" w:hAnsi="Arial" w:cs="Arial"/>
          <w:sz w:val="28"/>
          <w:szCs w:val="28"/>
        </w:rPr>
        <w:t>Досл</w:t>
      </w:r>
      <w:proofErr w:type="gramEnd"/>
      <w:r w:rsidR="003563B6" w:rsidRPr="00013D0B">
        <w:rPr>
          <w:rFonts w:ascii="Arial" w:hAnsi="Arial" w:cs="Arial"/>
          <w:sz w:val="28"/>
          <w:szCs w:val="28"/>
        </w:rPr>
        <w:t>ідне</w:t>
      </w:r>
      <w:proofErr w:type="spellEnd"/>
      <w:r>
        <w:rPr>
          <w:rFonts w:ascii="Arial" w:hAnsi="Arial" w:cs="Arial"/>
          <w:sz w:val="28"/>
          <w:szCs w:val="28"/>
          <w:lang w:val="uk-UA"/>
        </w:rPr>
        <w:t>.</w:t>
      </w:r>
    </w:p>
    <w:p w:rsidR="002613C3" w:rsidRPr="002613C3" w:rsidRDefault="002613C3" w:rsidP="002613C3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2021 рік</w:t>
      </w:r>
      <w:r w:rsidRPr="002613C3">
        <w:rPr>
          <w:rFonts w:ascii="Arial" w:hAnsi="Arial" w:cs="Arial"/>
          <w:sz w:val="28"/>
          <w:szCs w:val="28"/>
          <w:lang w:val="uk-UA"/>
        </w:rPr>
        <w:t xml:space="preserve"> нам запам’ятається як період напруженої праці та концентрації зусиль, спрямованих на збе</w:t>
      </w:r>
      <w:r>
        <w:rPr>
          <w:rFonts w:ascii="Arial" w:hAnsi="Arial" w:cs="Arial"/>
          <w:sz w:val="28"/>
          <w:szCs w:val="28"/>
          <w:lang w:val="uk-UA"/>
        </w:rPr>
        <w:t>реження стабільності в громаді. П</w:t>
      </w:r>
      <w:r w:rsidRPr="002613C3">
        <w:rPr>
          <w:rFonts w:ascii="Arial" w:hAnsi="Arial" w:cs="Arial"/>
          <w:sz w:val="28"/>
          <w:szCs w:val="28"/>
          <w:lang w:val="uk-UA"/>
        </w:rPr>
        <w:t>ереконаний, що спільно, усією громадою,можна досягти багато. У нас досить дієвий депутатський корпус та виконавчий комітет міської ради.</w:t>
      </w:r>
    </w:p>
    <w:p w:rsidR="00D00587" w:rsidRPr="00013D0B" w:rsidRDefault="004F221A" w:rsidP="00013D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Дякую усім </w:t>
      </w:r>
      <w:r w:rsidR="002613C3" w:rsidRPr="002613C3">
        <w:rPr>
          <w:rFonts w:ascii="Arial" w:hAnsi="Arial" w:cs="Arial"/>
          <w:sz w:val="28"/>
          <w:szCs w:val="28"/>
          <w:lang w:val="uk-UA"/>
        </w:rPr>
        <w:t xml:space="preserve"> за плідну співпрацю на спільний позитивний результат.</w:t>
      </w:r>
      <w:r w:rsidR="002613C3">
        <w:rPr>
          <w:rFonts w:ascii="Arial" w:hAnsi="Arial" w:cs="Arial"/>
          <w:sz w:val="28"/>
          <w:szCs w:val="28"/>
          <w:lang w:val="uk-UA"/>
        </w:rPr>
        <w:t xml:space="preserve"> </w:t>
      </w:r>
    </w:p>
    <w:sectPr w:rsidR="00D00587" w:rsidRPr="00013D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CA" w:rsidRDefault="000F72CA" w:rsidP="00911EEE">
      <w:pPr>
        <w:spacing w:after="0" w:line="240" w:lineRule="auto"/>
      </w:pPr>
      <w:r>
        <w:separator/>
      </w:r>
    </w:p>
  </w:endnote>
  <w:endnote w:type="continuationSeparator" w:id="0">
    <w:p w:rsidR="000F72CA" w:rsidRDefault="000F72CA" w:rsidP="0091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067702"/>
      <w:docPartObj>
        <w:docPartGallery w:val="Page Numbers (Bottom of Page)"/>
        <w:docPartUnique/>
      </w:docPartObj>
    </w:sdtPr>
    <w:sdtEndPr/>
    <w:sdtContent>
      <w:p w:rsidR="00911EEE" w:rsidRDefault="00911EE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8F4">
          <w:rPr>
            <w:noProof/>
          </w:rPr>
          <w:t>1</w:t>
        </w:r>
        <w:r>
          <w:fldChar w:fldCharType="end"/>
        </w:r>
      </w:p>
    </w:sdtContent>
  </w:sdt>
  <w:p w:rsidR="00911EEE" w:rsidRDefault="00911E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CA" w:rsidRDefault="000F72CA" w:rsidP="00911EEE">
      <w:pPr>
        <w:spacing w:after="0" w:line="240" w:lineRule="auto"/>
      </w:pPr>
      <w:r>
        <w:separator/>
      </w:r>
    </w:p>
  </w:footnote>
  <w:footnote w:type="continuationSeparator" w:id="0">
    <w:p w:rsidR="000F72CA" w:rsidRDefault="000F72CA" w:rsidP="00911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B6"/>
    <w:rsid w:val="00013D0B"/>
    <w:rsid w:val="00024FB1"/>
    <w:rsid w:val="000F72CA"/>
    <w:rsid w:val="00155C68"/>
    <w:rsid w:val="001D6AAD"/>
    <w:rsid w:val="00200EBB"/>
    <w:rsid w:val="00240D6D"/>
    <w:rsid w:val="002613C3"/>
    <w:rsid w:val="003334CA"/>
    <w:rsid w:val="003563B6"/>
    <w:rsid w:val="003D37F8"/>
    <w:rsid w:val="004F221A"/>
    <w:rsid w:val="00507841"/>
    <w:rsid w:val="00600200"/>
    <w:rsid w:val="0064475A"/>
    <w:rsid w:val="00657FD9"/>
    <w:rsid w:val="006977F3"/>
    <w:rsid w:val="007A00FC"/>
    <w:rsid w:val="00800CFB"/>
    <w:rsid w:val="00911EEE"/>
    <w:rsid w:val="00914459"/>
    <w:rsid w:val="00977262"/>
    <w:rsid w:val="00A33377"/>
    <w:rsid w:val="00AD60F1"/>
    <w:rsid w:val="00BF13FD"/>
    <w:rsid w:val="00CD18F4"/>
    <w:rsid w:val="00D00587"/>
    <w:rsid w:val="00D65220"/>
    <w:rsid w:val="00D9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EE"/>
  </w:style>
  <w:style w:type="paragraph" w:styleId="a5">
    <w:name w:val="footer"/>
    <w:basedOn w:val="a"/>
    <w:link w:val="a6"/>
    <w:uiPriority w:val="99"/>
    <w:unhideWhenUsed/>
    <w:rsid w:val="0091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EE"/>
  </w:style>
  <w:style w:type="paragraph" w:styleId="a7">
    <w:name w:val="Balloon Text"/>
    <w:basedOn w:val="a"/>
    <w:link w:val="a8"/>
    <w:uiPriority w:val="99"/>
    <w:semiHidden/>
    <w:unhideWhenUsed/>
    <w:rsid w:val="0020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EE"/>
  </w:style>
  <w:style w:type="paragraph" w:styleId="a5">
    <w:name w:val="footer"/>
    <w:basedOn w:val="a"/>
    <w:link w:val="a6"/>
    <w:uiPriority w:val="99"/>
    <w:unhideWhenUsed/>
    <w:rsid w:val="0091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EE"/>
  </w:style>
  <w:style w:type="paragraph" w:styleId="a7">
    <w:name w:val="Balloon Text"/>
    <w:basedOn w:val="a"/>
    <w:link w:val="a8"/>
    <w:uiPriority w:val="99"/>
    <w:semiHidden/>
    <w:unhideWhenUsed/>
    <w:rsid w:val="0020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E739-17CE-446A-B69C-F1D0B97A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2022-01-18T14:00:00Z</cp:lastPrinted>
  <dcterms:created xsi:type="dcterms:W3CDTF">2022-01-24T07:11:00Z</dcterms:created>
  <dcterms:modified xsi:type="dcterms:W3CDTF">2022-01-24T13:24:00Z</dcterms:modified>
</cp:coreProperties>
</file>